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2fcc8" w14:textId="372fc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Қарғалы аудандық маслихатының 2024 жылғы 11 сәуірдегі № 157 "2024-2026 жылдарға арналған Ш. Қалдаяқов ауылы бюджетін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аудандық мәслихатының 2024 жылғы 26 маусымдағы № 187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Қарғалы аудандық мәслихатының "2024-2026 жылдарға арналған Ш.Қалдаяқов ауылы бюджетін бекіту туралы" 2024 жылғы 11 сәуірдегі № 157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Ш. Қалдаяқов ауылы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47 306,8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4036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1434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41836,8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47 306,8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0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бойынша сальдо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(профицитi)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(профицитiн пайдалану) 0 мың теңге."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2024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Қарғалы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Қарғалы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маусымдағы № 187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Қарғалы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сәуірдегі № 157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Ш. Қалдаяқов ауылы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41836,8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17811,8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маңызы бар қалаларда, ауылдарда, ауылдық округтерде жолдардың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Каржы активтерiмен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