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c199" w14:textId="b52c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117 "2024-2026 жылдарға арналған Бадамша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26 маусымдағы № 181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Бадамша ауылдық округ бюджетін бекіту туралы" 2023 жылғы 29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"293405,4" сандары "283673,2"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"236506,4" сандары "226774,2"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"325870" сандары "316137,8"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салу және реконструкциялауға аудандық бюджеттен ағымдағы нысаналы трансфеттер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 аппаратының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