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aeb9" w14:textId="1e9a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Ш. Қалдаяқов ауылы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11 сәуірдегі № 157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Ш.Қалдаяқов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- 41 306,8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-1434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- 35836,8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- 41 306,8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(профицитiн пайдалану) - 0 мың теңге."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07.10.2024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округінің бюджетінде аудандық бюджеттен берілген субвенция көлемі – 3025,0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ауылдық округінің бюджетінде жергілікті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 жұмыстарын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 бөлу ауыл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Қарғалы аудандық мәслихатының 07.10.2024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сәуірдегі № 157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2024 жылға арналған Ш.Қалдаяқов ауылы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07.10.2024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2024 жылғы 11 сәуірдегі № 157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Ш. Қалдаяқов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2024 жылғы 11 сәуірдегі № 157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Ш. Қалдаяқов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