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6b98" w14:textId="b866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116 "2024-2026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11 сәуірдегі № 150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Ащылысай ауылдық округ бюджетін бекіту туралы" 2023 жылғы 29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"91389,0" сандары "92361,9"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"83961,0" сандары "84933,9"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"91389,0" сандары "95522,4"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"-3160,5"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"0" саны "3160,5"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"оның ішінде:бюджет қаражатының пайдаланылатын қалдықтары 3160,5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жылға арналған ауылдық округ бюджетіне: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елді мекендерді сумен жабдықтауды;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қалаларда, ауылдарда, кенттерде, ауылдық округтерде автомобиль жолдарын күрделі және орташа жөндеу.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бөлуі Ащылысай ауылдық округ әкімі аппаратының шешімі негізінде жүзеге асырылады.".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2024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2024 жылғы 11 сәуірдегі № 150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29 желтоқсандағы № 116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