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1479" w14:textId="6121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"Шәмші Қалдаяқов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2024 жылғы 14 ақпандағы № 14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Қарғалы ауданының "Шәмші Қалдаяқов ауылы әкімінің аппараты" мемлекеттік мекемесі туралы 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ауданының "Шәмші Қалдаяқов ауылы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 әкімдігінің </w:t>
            </w:r>
            <w:r>
              <w:br/>
            </w:r>
            <w:r>
              <w:rPr>
                <w:rFonts w:ascii="Times New Roman"/>
                <w:b w:val="false"/>
                <w:i w:val="false"/>
                <w:color w:val="000000"/>
                <w:sz w:val="20"/>
              </w:rPr>
              <w:t xml:space="preserve">2024 жылғы "14" ақпандағы </w:t>
            </w:r>
            <w:r>
              <w:br/>
            </w:r>
            <w:r>
              <w:rPr>
                <w:rFonts w:ascii="Times New Roman"/>
                <w:b w:val="false"/>
                <w:i w:val="false"/>
                <w:color w:val="000000"/>
                <w:sz w:val="20"/>
              </w:rPr>
              <w:t>№ 14 қаулысымен бекітілген</w:t>
            </w:r>
          </w:p>
        </w:tc>
      </w:tr>
    </w:tbl>
    <w:bookmarkStart w:name="z8" w:id="5"/>
    <w:p>
      <w:pPr>
        <w:spacing w:after="0"/>
        <w:ind w:left="0"/>
        <w:jc w:val="left"/>
      </w:pPr>
      <w:r>
        <w:rPr>
          <w:rFonts w:ascii="Times New Roman"/>
          <w:b/>
          <w:i w:val="false"/>
          <w:color w:val="000000"/>
        </w:rPr>
        <w:t xml:space="preserve"> Қарғалы ауданының "Шәмші Қалдаяқов ауылы әкімінің аппараты" мемлекеттік мекемесі туралы </w:t>
      </w:r>
      <w:r>
        <w:br/>
      </w:r>
      <w:r>
        <w:rPr>
          <w:rFonts w:ascii="Times New Roman"/>
          <w:b/>
          <w:i w:val="false"/>
          <w:color w:val="000000"/>
        </w:rPr>
        <w:t>ЕРЕЖЕ</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"Шәмші Қалдаяқов ауылы әкімінің аппараты" мемлекеттік мекемесі (бұдан әрі - әкімнің аппараты) Шәмші Қалдаяқов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Start w:name="z16" w:id="12"/>
    <w:p>
      <w:pPr>
        <w:spacing w:after="0"/>
        <w:ind w:left="0"/>
        <w:jc w:val="both"/>
      </w:pPr>
      <w:r>
        <w:rPr>
          <w:rFonts w:ascii="Times New Roman"/>
          <w:b w:val="false"/>
          <w:i w:val="false"/>
          <w:color w:val="000000"/>
          <w:sz w:val="28"/>
        </w:rPr>
        <w:t>
      7. "Шәмші Қалдаяқов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2"/>
    <w:bookmarkStart w:name="z17" w:id="13"/>
    <w:p>
      <w:pPr>
        <w:spacing w:after="0"/>
        <w:ind w:left="0"/>
        <w:jc w:val="both"/>
      </w:pPr>
      <w:r>
        <w:rPr>
          <w:rFonts w:ascii="Times New Roman"/>
          <w:b w:val="false"/>
          <w:i w:val="false"/>
          <w:color w:val="000000"/>
          <w:sz w:val="28"/>
        </w:rPr>
        <w:t>
      8. Заңды тұлғаның орналасқан жері: индекс 030501, Қазақстан Республикасы, Ақтөбе облысы, Қарғалы ауданы, Шәмші Қалдаяқов ауылы, Шәмші Қалдаяқов тұрғын алабы, 60 үй.</w:t>
      </w:r>
    </w:p>
    <w:bookmarkEnd w:id="13"/>
    <w:bookmarkStart w:name="z18" w:id="14"/>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Start w:name="z20" w:id="15"/>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5"/>
    <w:bookmarkStart w:name="z21" w:id="1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6"/>
    <w:bookmarkStart w:name="z22" w:id="17"/>
    <w:p>
      <w:pPr>
        <w:spacing w:after="0"/>
        <w:ind w:left="0"/>
        <w:jc w:val="both"/>
      </w:pPr>
      <w:r>
        <w:rPr>
          <w:rFonts w:ascii="Times New Roman"/>
          <w:b w:val="false"/>
          <w:i w:val="false"/>
          <w:color w:val="000000"/>
          <w:sz w:val="28"/>
        </w:rPr>
        <w:t>
      12. Мақсаттары:</w:t>
      </w:r>
    </w:p>
    <w:bookmarkEnd w:id="1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3" w:id="18"/>
    <w:p>
      <w:pPr>
        <w:spacing w:after="0"/>
        <w:ind w:left="0"/>
        <w:jc w:val="both"/>
      </w:pPr>
      <w:r>
        <w:rPr>
          <w:rFonts w:ascii="Times New Roman"/>
          <w:b w:val="false"/>
          <w:i w:val="false"/>
          <w:color w:val="000000"/>
          <w:sz w:val="28"/>
        </w:rPr>
        <w:t>
      13. Өкілеттіктері:</w:t>
      </w:r>
    </w:p>
    <w:bookmarkEnd w:id="18"/>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4" w:id="19"/>
    <w:p>
      <w:pPr>
        <w:spacing w:after="0"/>
        <w:ind w:left="0"/>
        <w:jc w:val="both"/>
      </w:pPr>
      <w:r>
        <w:rPr>
          <w:rFonts w:ascii="Times New Roman"/>
          <w:b w:val="false"/>
          <w:i w:val="false"/>
          <w:color w:val="000000"/>
          <w:sz w:val="28"/>
        </w:rPr>
        <w:t>
      14. Функциялары:</w:t>
      </w:r>
    </w:p>
    <w:bookmarkEnd w:id="19"/>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Шәмші Қалдаяқов ауылы (бұдан әрі ауылы)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5" w:id="2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0"/>
    <w:p>
      <w:pPr>
        <w:spacing w:after="0"/>
        <w:ind w:left="0"/>
        <w:jc w:val="left"/>
      </w:pPr>
    </w:p>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Start w:name="z28" w:id="21"/>
    <w:p>
      <w:pPr>
        <w:spacing w:after="0"/>
        <w:ind w:left="0"/>
        <w:jc w:val="both"/>
      </w:pPr>
      <w:r>
        <w:rPr>
          <w:rFonts w:ascii="Times New Roman"/>
          <w:b w:val="false"/>
          <w:i w:val="false"/>
          <w:color w:val="000000"/>
          <w:sz w:val="28"/>
        </w:rPr>
        <w:t>
      17. Әкімнің өкілеттіктері:</w:t>
      </w:r>
    </w:p>
    <w:bookmarkEnd w:id="2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29" w:id="22"/>
    <w:p>
      <w:pPr>
        <w:spacing w:after="0"/>
        <w:ind w:left="0"/>
        <w:jc w:val="left"/>
      </w:pPr>
      <w:r>
        <w:rPr>
          <w:rFonts w:ascii="Times New Roman"/>
          <w:b/>
          <w:i w:val="false"/>
          <w:color w:val="000000"/>
        </w:rPr>
        <w:t xml:space="preserve"> 4-тарау. Мемлекеттік органның мүлкі</w:t>
      </w:r>
    </w:p>
    <w:bookmarkEnd w:id="22"/>
    <w:p>
      <w:pPr>
        <w:spacing w:after="0"/>
        <w:ind w:left="0"/>
        <w:jc w:val="left"/>
      </w:pPr>
    </w:p>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3"/>
    <w:bookmarkStart w:name="z32" w:id="2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4"/>
    <w:bookmarkStart w:name="z33" w:id="2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5"/>
    <w:p>
      <w:pPr>
        <w:spacing w:after="0"/>
        <w:ind w:left="0"/>
        <w:jc w:val="left"/>
      </w:pPr>
    </w:p>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