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4c92" w14:textId="dd14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Тамды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252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Тамды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75 614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- 51 671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80 836,9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-5 222,9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- 5 222,9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- 5 222,9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бюджетіне аудандық бюджеттен берілетін субвенция көлемі – 50 542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129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Тамды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75 614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13 682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80 836,9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