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c147" w14:textId="6eec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2024-2025 оқу жылына арналған мемлекеттік білім беру тапсырысын бекіту туралы" Ақтөбе облысы әкімдігінің 2024 жылғы 15 шілдедегі № 191 қаулысына өзгеріс енгізу туралы</w:t>
      </w:r>
    </w:p>
    <w:p>
      <w:pPr>
        <w:spacing w:after="0"/>
        <w:ind w:left="0"/>
        <w:jc w:val="both"/>
      </w:pPr>
      <w:r>
        <w:rPr>
          <w:rFonts w:ascii="Times New Roman"/>
          <w:b w:val="false"/>
          <w:i w:val="false"/>
          <w:color w:val="000000"/>
          <w:sz w:val="28"/>
        </w:rPr>
        <w:t>Ақтөбе облысы әкімдігінің 2024 жылғы 27 желтоқсандағы № 406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техникалық және кәсіптік, орта білімнен кейінгі білімі бар кадрларды даярлауға 2024-2025 оқу жылына арналған мемлекеттік білім беру тапсырысын бекіту туралы" Ақтөбе облысы әкімдігінің 2024 жылғы 15 шілдедегі № 191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406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191 қаулысына қосымша</w:t>
            </w:r>
          </w:p>
        </w:tc>
      </w:tr>
    </w:tbl>
    <w:p>
      <w:pPr>
        <w:spacing w:after="0"/>
        <w:ind w:left="0"/>
        <w:jc w:val="left"/>
      </w:pPr>
      <w:r>
        <w:rPr>
          <w:rFonts w:ascii="Times New Roman"/>
          <w:b/>
          <w:i w:val="false"/>
          <w:color w:val="000000"/>
        </w:rPr>
        <w:t xml:space="preserve"> Техникалық және кәсіптік білімі бар мамандарды даярлауға 2024-2025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Білім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Өнер және гуманитарлық ғылымдар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 Әлеуметтік ғылымдар және ақпарат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Кәсіпкерлік, басқару және құқық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Ақпараттық-коммуникациялық технологиялар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 Инженерлік, өңдеу және құрылыс салалары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жіне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Ауыл, орман, балық шаруашылығы және ветеринария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 Денсаулық сақтау және әлеуметтiк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Қызметтер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