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b3f2" w14:textId="362b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2023 жылғы 13 желтоқсандағы № 74 "2024-2026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2024 жылғы 10 сәуірдегі № 133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2023 жылғы 13 желтоқсандағы № 74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518 841 423,2 мың теңге, оның ішінде:</w:t>
      </w:r>
    </w:p>
    <w:p>
      <w:pPr>
        <w:spacing w:after="0"/>
        <w:ind w:left="0"/>
        <w:jc w:val="both"/>
      </w:pPr>
      <w:r>
        <w:rPr>
          <w:rFonts w:ascii="Times New Roman"/>
          <w:b w:val="false"/>
          <w:i w:val="false"/>
          <w:color w:val="000000"/>
          <w:sz w:val="28"/>
        </w:rPr>
        <w:t>
      салықтық түсімдер – 70 291 059 мың теңге;</w:t>
      </w:r>
    </w:p>
    <w:p>
      <w:pPr>
        <w:spacing w:after="0"/>
        <w:ind w:left="0"/>
        <w:jc w:val="both"/>
      </w:pPr>
      <w:r>
        <w:rPr>
          <w:rFonts w:ascii="Times New Roman"/>
          <w:b w:val="false"/>
          <w:i w:val="false"/>
          <w:color w:val="000000"/>
          <w:sz w:val="28"/>
        </w:rPr>
        <w:t>
      салықтық емес түсімдер – 5 297 193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түсімдері – 443 253 171,2 мың теңге;</w:t>
      </w:r>
    </w:p>
    <w:p>
      <w:pPr>
        <w:spacing w:after="0"/>
        <w:ind w:left="0"/>
        <w:jc w:val="both"/>
      </w:pPr>
      <w:r>
        <w:rPr>
          <w:rFonts w:ascii="Times New Roman"/>
          <w:b w:val="false"/>
          <w:i w:val="false"/>
          <w:color w:val="000000"/>
          <w:sz w:val="28"/>
        </w:rPr>
        <w:t>
      2) шығындар – 553 257 834,7 мың теңге;</w:t>
      </w:r>
    </w:p>
    <w:p>
      <w:pPr>
        <w:spacing w:after="0"/>
        <w:ind w:left="0"/>
        <w:jc w:val="both"/>
      </w:pPr>
      <w:r>
        <w:rPr>
          <w:rFonts w:ascii="Times New Roman"/>
          <w:b w:val="false"/>
          <w:i w:val="false"/>
          <w:color w:val="000000"/>
          <w:sz w:val="28"/>
        </w:rPr>
        <w:t>
      3) таза бюджеттік кредит беру – 9 843 229,1 мың теңге, оның ішінде:</w:t>
      </w:r>
    </w:p>
    <w:p>
      <w:pPr>
        <w:spacing w:after="0"/>
        <w:ind w:left="0"/>
        <w:jc w:val="both"/>
      </w:pPr>
      <w:r>
        <w:rPr>
          <w:rFonts w:ascii="Times New Roman"/>
          <w:b w:val="false"/>
          <w:i w:val="false"/>
          <w:color w:val="000000"/>
          <w:sz w:val="28"/>
        </w:rPr>
        <w:t>
      бюджеттік кредиттер – 24 261 626 мың теңге;</w:t>
      </w:r>
    </w:p>
    <w:p>
      <w:pPr>
        <w:spacing w:after="0"/>
        <w:ind w:left="0"/>
        <w:jc w:val="both"/>
      </w:pPr>
      <w:r>
        <w:rPr>
          <w:rFonts w:ascii="Times New Roman"/>
          <w:b w:val="false"/>
          <w:i w:val="false"/>
          <w:color w:val="000000"/>
          <w:sz w:val="28"/>
        </w:rPr>
        <w:t xml:space="preserve">
      бюджеттік кредиттерді өтеу – 14 418 396,9 мың теңге; </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-44 259 640,6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44 259 640,6 мың теңге, оның ішінде:</w:t>
      </w:r>
    </w:p>
    <w:p>
      <w:pPr>
        <w:spacing w:after="0"/>
        <w:ind w:left="0"/>
        <w:jc w:val="both"/>
      </w:pPr>
      <w:r>
        <w:rPr>
          <w:rFonts w:ascii="Times New Roman"/>
          <w:b w:val="false"/>
          <w:i w:val="false"/>
          <w:color w:val="000000"/>
          <w:sz w:val="28"/>
        </w:rPr>
        <w:t>
      қарыздар түсімі – 23 061 626 мың теңге;</w:t>
      </w:r>
    </w:p>
    <w:p>
      <w:pPr>
        <w:spacing w:after="0"/>
        <w:ind w:left="0"/>
        <w:jc w:val="both"/>
      </w:pPr>
      <w:r>
        <w:rPr>
          <w:rFonts w:ascii="Times New Roman"/>
          <w:b w:val="false"/>
          <w:i w:val="false"/>
          <w:color w:val="000000"/>
          <w:sz w:val="28"/>
        </w:rPr>
        <w:t>
      қарыздарды өтеу – 12 523 428,9 мың теңге;</w:t>
      </w:r>
    </w:p>
    <w:p>
      <w:pPr>
        <w:spacing w:after="0"/>
        <w:ind w:left="0"/>
        <w:jc w:val="both"/>
      </w:pPr>
      <w:r>
        <w:rPr>
          <w:rFonts w:ascii="Times New Roman"/>
          <w:b w:val="false"/>
          <w:i w:val="false"/>
          <w:color w:val="000000"/>
          <w:sz w:val="28"/>
        </w:rPr>
        <w:t>
      бюджет қаражатының пайдаланылатын қалдықтары – 33 721 443,5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4-1) мазмұндағы тармақшамен толықтырылсын:</w:t>
      </w:r>
    </w:p>
    <w:p>
      <w:pPr>
        <w:spacing w:after="0"/>
        <w:ind w:left="0"/>
        <w:jc w:val="both"/>
      </w:pPr>
      <w:r>
        <w:rPr>
          <w:rFonts w:ascii="Times New Roman"/>
          <w:b w:val="false"/>
          <w:i w:val="false"/>
          <w:color w:val="000000"/>
          <w:sz w:val="28"/>
        </w:rPr>
        <w:t>
      "4-1) өмірлік қиын жағдай туындаған кезде мұқтаж азаматтарға әлеуметтік көмекке;".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Облыстың жергілікті атқарушы органының 2024 жылға арналған резерві 11 479 474 мың теңге сомасында бекітілсін.".</w:t>
      </w:r>
    </w:p>
    <w:bookmarkStart w:name="z7"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2"/>
    <w:bookmarkStart w:name="z8"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10 сәуірдегі </w:t>
            </w:r>
            <w:r>
              <w:br/>
            </w:r>
            <w:r>
              <w:rPr>
                <w:rFonts w:ascii="Times New Roman"/>
                <w:b w:val="false"/>
                <w:i w:val="false"/>
                <w:color w:val="000000"/>
                <w:sz w:val="20"/>
              </w:rPr>
              <w:t>№ 133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1-қосымша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518 841 423,2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70 291 059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33 724 680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443 253 171,2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58 264 564,2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58 264 564,2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384 988 607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384 988 607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553 257 834,7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284 696 398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215 661 073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160 475 799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21 861 541,2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6 119 347,2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57 398 765,9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14 418 396,9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14 418 396,9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-44 259 640,6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44 259 640,6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14 631 396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33 721 443,5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33 721 443,5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33 721 443,5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