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108b1" w14:textId="ba108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24 қазандағы № 851 бұйрығы</w:t>
      </w:r>
    </w:p>
    <w:p>
      <w:pPr>
        <w:spacing w:after="0"/>
        <w:ind w:left="0"/>
        <w:jc w:val="both"/>
      </w:pPr>
      <w:bookmarkStart w:name="z4" w:id="0"/>
      <w:r>
        <w:rPr>
          <w:rFonts w:ascii="Times New Roman"/>
          <w:b w:val="false"/>
          <w:i w:val="false"/>
          <w:color w:val="000000"/>
          <w:sz w:val="28"/>
        </w:rPr>
        <w:t xml:space="preserve">
      Қазақстан Республикасының Әкімшілік рәсімдік-процестік кодексі 40-бабының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мүлік туралы" Қазақстан Республикасының Заңы 124-бабының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Қазақстан Республикасы Ішкі істер министрінің кейбір бұйрықтарына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1) "Қазақстан Республикасы Ішкі істер министрлігінің департаменттері, дербес басқармалары және Қазақстан Республикасы Ішкі істер министрлігінің ведомстволық бағынысты ұйымдары туралы ережелерді бекіту туралы" Қазақстан Республикасы Ішкі істер министрінің 2014 жылғы 29 шілдедегі № 477 бұйрығында:</w:t>
      </w:r>
    </w:p>
    <w:bookmarkEnd w:id="2"/>
    <w:bookmarkStart w:name="z7" w:id="3"/>
    <w:p>
      <w:pPr>
        <w:spacing w:after="0"/>
        <w:ind w:left="0"/>
        <w:jc w:val="both"/>
      </w:pPr>
      <w:r>
        <w:rPr>
          <w:rFonts w:ascii="Times New Roman"/>
          <w:b w:val="false"/>
          <w:i w:val="false"/>
          <w:color w:val="000000"/>
          <w:sz w:val="28"/>
        </w:rPr>
        <w:t>
      1-тармақта 11-2) тармақша алып тасталсын;</w:t>
      </w:r>
    </w:p>
    <w:bookmarkEnd w:id="3"/>
    <w:bookmarkStart w:name="z8" w:id="4"/>
    <w:p>
      <w:pPr>
        <w:spacing w:after="0"/>
        <w:ind w:left="0"/>
        <w:jc w:val="both"/>
      </w:pPr>
      <w:r>
        <w:rPr>
          <w:rFonts w:ascii="Times New Roman"/>
          <w:b w:val="false"/>
          <w:i w:val="false"/>
          <w:color w:val="000000"/>
          <w:sz w:val="28"/>
        </w:rPr>
        <w:t>
      осы бұйрыққа 11-2-қосымша алып тасталсын.</w:t>
      </w:r>
    </w:p>
    <w:bookmarkEnd w:id="4"/>
    <w:bookmarkStart w:name="z9" w:id="5"/>
    <w:p>
      <w:pPr>
        <w:spacing w:after="0"/>
        <w:ind w:left="0"/>
        <w:jc w:val="both"/>
      </w:pPr>
      <w:r>
        <w:rPr>
          <w:rFonts w:ascii="Times New Roman"/>
          <w:b w:val="false"/>
          <w:i w:val="false"/>
          <w:color w:val="000000"/>
          <w:sz w:val="28"/>
        </w:rPr>
        <w:t xml:space="preserve">
      2)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4-2) тармақшамен толықтырылсын:</w:t>
      </w:r>
    </w:p>
    <w:bookmarkStart w:name="z11" w:id="6"/>
    <w:p>
      <w:pPr>
        <w:spacing w:after="0"/>
        <w:ind w:left="0"/>
        <w:jc w:val="both"/>
      </w:pPr>
      <w:r>
        <w:rPr>
          <w:rFonts w:ascii="Times New Roman"/>
          <w:b w:val="false"/>
          <w:i w:val="false"/>
          <w:color w:val="000000"/>
          <w:sz w:val="28"/>
        </w:rPr>
        <w:t>
      "4-2) осы бұйрыққа 4-2-қосымшаға сәйкес Қазақстан Республикасы Ішкі істер министрлігінің Есірткі қылмысына қарсы іс-қимыл комитеті туралы ереже;";</w:t>
      </w:r>
    </w:p>
    <w:bookmarkEnd w:id="6"/>
    <w:bookmarkStart w:name="z12" w:id="7"/>
    <w:p>
      <w:pPr>
        <w:spacing w:after="0"/>
        <w:ind w:left="0"/>
        <w:jc w:val="both"/>
      </w:pPr>
      <w:r>
        <w:rPr>
          <w:rFonts w:ascii="Times New Roman"/>
          <w:b w:val="false"/>
          <w:i w:val="false"/>
          <w:color w:val="000000"/>
          <w:sz w:val="28"/>
        </w:rPr>
        <w:t>
      осы бұйрыққа қосымшаға сәйкес 4-2-қосымшамен толықтырылсын.</w:t>
      </w:r>
    </w:p>
    <w:bookmarkEnd w:id="7"/>
    <w:bookmarkStart w:name="z13" w:id="8"/>
    <w:p>
      <w:pPr>
        <w:spacing w:after="0"/>
        <w:ind w:left="0"/>
        <w:jc w:val="both"/>
      </w:pPr>
      <w:r>
        <w:rPr>
          <w:rFonts w:ascii="Times New Roman"/>
          <w:b w:val="false"/>
          <w:i w:val="false"/>
          <w:color w:val="000000"/>
          <w:sz w:val="28"/>
        </w:rPr>
        <w:t>
      2. Қазақстан Республикасы Ішкі істер министрлігінің Есірткі қылмысына қарсы іс-қимыл комитеті (бұдан әрі – Комитет) Қазақстан Республикасының заңнамасында белгіленген тәртіппен:</w:t>
      </w:r>
    </w:p>
    <w:bookmarkEnd w:id="8"/>
    <w:bookmarkStart w:name="z14" w:id="9"/>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9"/>
    <w:bookmarkStart w:name="z15" w:id="10"/>
    <w:p>
      <w:pPr>
        <w:spacing w:after="0"/>
        <w:ind w:left="0"/>
        <w:jc w:val="both"/>
      </w:pPr>
      <w:r>
        <w:rPr>
          <w:rFonts w:ascii="Times New Roman"/>
          <w:b w:val="false"/>
          <w:i w:val="false"/>
          <w:color w:val="000000"/>
          <w:sz w:val="28"/>
        </w:rPr>
        <w:t xml:space="preserve">
      2)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Комитет туралы ережені әділет органдарында тіркеу бойынша шаралар қабылдауды;</w:t>
      </w:r>
    </w:p>
    <w:bookmarkEnd w:id="10"/>
    <w:bookmarkStart w:name="z16" w:id="11"/>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11"/>
    <w:bookmarkStart w:name="z17" w:id="12"/>
    <w:p>
      <w:pPr>
        <w:spacing w:after="0"/>
        <w:ind w:left="0"/>
        <w:jc w:val="both"/>
      </w:pPr>
      <w:r>
        <w:rPr>
          <w:rFonts w:ascii="Times New Roman"/>
          <w:b w:val="false"/>
          <w:i w:val="false"/>
          <w:color w:val="000000"/>
          <w:sz w:val="28"/>
        </w:rPr>
        <w:t>
      4) Ережені Комитеттің және облыстардың республикалық маңызы бар қалалардың, астана және көліктегі полиция департаменттерінің есірткі қылмысына қарсы іс-қимыл бөліністері жеке құрамының зерделеуін ұйымдастыруды;</w:t>
      </w:r>
    </w:p>
    <w:bookmarkEnd w:id="12"/>
    <w:bookmarkStart w:name="z18" w:id="13"/>
    <w:p>
      <w:pPr>
        <w:spacing w:after="0"/>
        <w:ind w:left="0"/>
        <w:jc w:val="both"/>
      </w:pPr>
      <w:r>
        <w:rPr>
          <w:rFonts w:ascii="Times New Roman"/>
          <w:b w:val="false"/>
          <w:i w:val="false"/>
          <w:color w:val="000000"/>
          <w:sz w:val="28"/>
        </w:rPr>
        <w:t>
      5)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жолдауды қамтамасыз етсін.</w:t>
      </w:r>
    </w:p>
    <w:bookmarkEnd w:id="13"/>
    <w:bookmarkStart w:name="z19" w:id="1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және Комитетке жүктелсін.</w:t>
      </w:r>
    </w:p>
    <w:bookmarkEnd w:id="14"/>
    <w:bookmarkStart w:name="z20" w:id="15"/>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2024 жылғы 24 қазандағы</w:t>
            </w:r>
            <w:r>
              <w:br/>
            </w:r>
            <w:r>
              <w:rPr>
                <w:rFonts w:ascii="Times New Roman"/>
                <w:b w:val="false"/>
                <w:i w:val="false"/>
                <w:color w:val="000000"/>
                <w:sz w:val="20"/>
              </w:rPr>
              <w:t>№ 851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4-2-қосымша</w:t>
            </w:r>
          </w:p>
        </w:tc>
      </w:tr>
    </w:tbl>
    <w:bookmarkStart w:name="z24" w:id="16"/>
    <w:p>
      <w:pPr>
        <w:spacing w:after="0"/>
        <w:ind w:left="0"/>
        <w:jc w:val="left"/>
      </w:pPr>
      <w:r>
        <w:rPr>
          <w:rFonts w:ascii="Times New Roman"/>
          <w:b/>
          <w:i w:val="false"/>
          <w:color w:val="000000"/>
        </w:rPr>
        <w:t xml:space="preserve"> Қазақстан Республикасы Ішкі істер министрлігінің Есірткі қылмысына қарсы іс-қимыл комитеті туралы ЕРЕЖЕ</w:t>
      </w:r>
    </w:p>
    <w:bookmarkEnd w:id="16"/>
    <w:bookmarkStart w:name="z25" w:id="17"/>
    <w:p>
      <w:pPr>
        <w:spacing w:after="0"/>
        <w:ind w:left="0"/>
        <w:jc w:val="left"/>
      </w:pPr>
      <w:r>
        <w:rPr>
          <w:rFonts w:ascii="Times New Roman"/>
          <w:b/>
          <w:i w:val="false"/>
          <w:color w:val="000000"/>
        </w:rPr>
        <w:t xml:space="preserve"> 1-тарау. Жалпы ережелер</w:t>
      </w:r>
    </w:p>
    <w:bookmarkEnd w:id="17"/>
    <w:bookmarkStart w:name="z26" w:id="18"/>
    <w:p>
      <w:pPr>
        <w:spacing w:after="0"/>
        <w:ind w:left="0"/>
        <w:jc w:val="both"/>
      </w:pPr>
      <w:r>
        <w:rPr>
          <w:rFonts w:ascii="Times New Roman"/>
          <w:b w:val="false"/>
          <w:i w:val="false"/>
          <w:color w:val="000000"/>
          <w:sz w:val="28"/>
        </w:rPr>
        <w:t>
      1. Есірткі қылмысына қарсы іс-қимыл комитеті (бұдан әрі – Комитет) Қазақстан Республикасы Ішкі істер министрлігінің құзыреті шегінде есiрткi, психотроптық заттар, сол тектестер мен прекурсорлардың айналымы, олардың заңсыз айналымы мен теріс пайдаланылуына қарсы күрес саласындағы мемлекеттік саясатты қалыптастыру және іске асыруды үйлестіретін Қазақстан Республикасы Ішкі істер министрлігінің ведомствосы болып табылады.</w:t>
      </w:r>
    </w:p>
    <w:bookmarkEnd w:id="18"/>
    <w:bookmarkStart w:name="z27" w:id="19"/>
    <w:p>
      <w:pPr>
        <w:spacing w:after="0"/>
        <w:ind w:left="0"/>
        <w:jc w:val="both"/>
      </w:pPr>
      <w:r>
        <w:rPr>
          <w:rFonts w:ascii="Times New Roman"/>
          <w:b w:val="false"/>
          <w:i w:val="false"/>
          <w:color w:val="000000"/>
          <w:sz w:val="28"/>
        </w:rPr>
        <w:t>
      2. Комитет өзінің қызметін Қазақстан Республикасының Конституциясына және заңдарына, Қазақстан Республикасының Президенті мен Үкіметінің актілеріне, халықаралық келісімшарттарына, өзге де нормативтік құқықтық актілеріне, сондай-ақ осы Ережеге сәйкес жүзеге асырады.</w:t>
      </w:r>
    </w:p>
    <w:bookmarkEnd w:id="19"/>
    <w:bookmarkStart w:name="z28" w:id="20"/>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өзінің қазақ тіліндегі атауы бар мөрлері мен мөртабаңдары, белгіленген үлгідегі бланкілері болады.</w:t>
      </w:r>
    </w:p>
    <w:bookmarkEnd w:id="20"/>
    <w:bookmarkStart w:name="z29" w:id="21"/>
    <w:p>
      <w:pPr>
        <w:spacing w:after="0"/>
        <w:ind w:left="0"/>
        <w:jc w:val="both"/>
      </w:pPr>
      <w:r>
        <w:rPr>
          <w:rFonts w:ascii="Times New Roman"/>
          <w:b w:val="false"/>
          <w:i w:val="false"/>
          <w:color w:val="000000"/>
          <w:sz w:val="28"/>
        </w:rPr>
        <w:t xml:space="preserve">
      4. Комитет өзінің атынан азаматтық-құқықтық қатынасқа түседі. </w:t>
      </w:r>
    </w:p>
    <w:bookmarkEnd w:id="21"/>
    <w:bookmarkStart w:name="z30" w:id="22"/>
    <w:p>
      <w:pPr>
        <w:spacing w:after="0"/>
        <w:ind w:left="0"/>
        <w:jc w:val="both"/>
      </w:pPr>
      <w:r>
        <w:rPr>
          <w:rFonts w:ascii="Times New Roman"/>
          <w:b w:val="false"/>
          <w:i w:val="false"/>
          <w:color w:val="000000"/>
          <w:sz w:val="28"/>
        </w:rPr>
        <w:t>
      5. Комитет, егер Қазақстан Республикасының заңнамасына сәйкес уәкілетті болса, мемлекет атынан азаматтық-құқықтық қатынастарға тарап ретінде түсуге құқығы бар.</w:t>
      </w:r>
    </w:p>
    <w:bookmarkEnd w:id="22"/>
    <w:bookmarkStart w:name="z31" w:id="23"/>
    <w:p>
      <w:pPr>
        <w:spacing w:after="0"/>
        <w:ind w:left="0"/>
        <w:jc w:val="both"/>
      </w:pPr>
      <w:r>
        <w:rPr>
          <w:rFonts w:ascii="Times New Roman"/>
          <w:b w:val="false"/>
          <w:i w:val="false"/>
          <w:color w:val="000000"/>
          <w:sz w:val="28"/>
        </w:rPr>
        <w:t xml:space="preserve">
      6. Комитет өз құзыретіндегі мәселелер бойынша заңнамада белгіленген тәртіппен Комитет төрағасының бұйрықтарымен ресімделетін шешімдер қабылдайды. </w:t>
      </w:r>
    </w:p>
    <w:bookmarkEnd w:id="23"/>
    <w:bookmarkStart w:name="z32" w:id="24"/>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24"/>
    <w:bookmarkStart w:name="z33" w:id="25"/>
    <w:p>
      <w:pPr>
        <w:spacing w:after="0"/>
        <w:ind w:left="0"/>
        <w:jc w:val="both"/>
      </w:pPr>
      <w:r>
        <w:rPr>
          <w:rFonts w:ascii="Times New Roman"/>
          <w:b w:val="false"/>
          <w:i w:val="false"/>
          <w:color w:val="000000"/>
          <w:sz w:val="28"/>
        </w:rPr>
        <w:t>
      8. Комитеттің орналасқан жері: индекс 010000, Қазақстан Республикасы, Астана қаласы Алматы ауданы Тәуелсіздік даңғылы 1.</w:t>
      </w:r>
    </w:p>
    <w:bookmarkEnd w:id="25"/>
    <w:bookmarkStart w:name="z34" w:id="26"/>
    <w:p>
      <w:pPr>
        <w:spacing w:after="0"/>
        <w:ind w:left="0"/>
        <w:jc w:val="both"/>
      </w:pPr>
      <w:r>
        <w:rPr>
          <w:rFonts w:ascii="Times New Roman"/>
          <w:b w:val="false"/>
          <w:i w:val="false"/>
          <w:color w:val="000000"/>
          <w:sz w:val="28"/>
        </w:rPr>
        <w:t>
      9. Комитеттің толық атауы – "Қазақстан Республикасы Ішкі істер министрлігінің Есірткі қылмысына қарсы іс-қимыл комитеті" республикалық мемлекеттік мекемесі.</w:t>
      </w:r>
    </w:p>
    <w:bookmarkEnd w:id="26"/>
    <w:bookmarkStart w:name="z35" w:id="2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7"/>
    <w:bookmarkStart w:name="z36" w:id="28"/>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8"/>
    <w:bookmarkStart w:name="z37" w:id="29"/>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міндеттерін орындау мәніне шарттық қатынасқа түсуге тыйым салынады.</w:t>
      </w:r>
    </w:p>
    <w:bookmarkEnd w:id="29"/>
    <w:bookmarkStart w:name="z38" w:id="30"/>
    <w:p>
      <w:pPr>
        <w:spacing w:after="0"/>
        <w:ind w:left="0"/>
        <w:jc w:val="left"/>
      </w:pPr>
      <w:r>
        <w:rPr>
          <w:rFonts w:ascii="Times New Roman"/>
          <w:b/>
          <w:i w:val="false"/>
          <w:color w:val="000000"/>
        </w:rPr>
        <w:t xml:space="preserve"> 2-тарау. Комитеттің міндеттері, құқықтары мен міндеттемелері</w:t>
      </w:r>
    </w:p>
    <w:bookmarkEnd w:id="30"/>
    <w:bookmarkStart w:name="z39" w:id="31"/>
    <w:p>
      <w:pPr>
        <w:spacing w:after="0"/>
        <w:ind w:left="0"/>
        <w:jc w:val="both"/>
      </w:pPr>
      <w:r>
        <w:rPr>
          <w:rFonts w:ascii="Times New Roman"/>
          <w:b w:val="false"/>
          <w:i w:val="false"/>
          <w:color w:val="000000"/>
          <w:sz w:val="28"/>
        </w:rPr>
        <w:t>
      13. Міндеттері:</w:t>
      </w:r>
    </w:p>
    <w:bookmarkEnd w:id="31"/>
    <w:bookmarkStart w:name="z40" w:id="32"/>
    <w:p>
      <w:pPr>
        <w:spacing w:after="0"/>
        <w:ind w:left="0"/>
        <w:jc w:val="both"/>
      </w:pPr>
      <w:r>
        <w:rPr>
          <w:rFonts w:ascii="Times New Roman"/>
          <w:b w:val="false"/>
          <w:i w:val="false"/>
          <w:color w:val="000000"/>
          <w:sz w:val="28"/>
        </w:rPr>
        <w:t>
      1) есірткі құралдарының, психотроптық заттардың, сол тектестердің және прекурсорлардың айналымы, сондай-ақ олардың заңсыз айналымы мен оларды теріс пайдалануға қарсы іс-қимыл саласындағы мемлекеттік саясатты ұйымдастыру және іске асыру;</w:t>
      </w:r>
    </w:p>
    <w:bookmarkEnd w:id="32"/>
    <w:bookmarkStart w:name="z41" w:id="33"/>
    <w:p>
      <w:pPr>
        <w:spacing w:after="0"/>
        <w:ind w:left="0"/>
        <w:jc w:val="both"/>
      </w:pPr>
      <w:r>
        <w:rPr>
          <w:rFonts w:ascii="Times New Roman"/>
          <w:b w:val="false"/>
          <w:i w:val="false"/>
          <w:color w:val="000000"/>
          <w:sz w:val="28"/>
        </w:rPr>
        <w:t>
      2) есірткі құқық бұзушылықтарының профилактикасы және оған қарсы іс-қимыл мәселелері бойынша мемлекеттік органдар мен өзге де ұйымдардың қызметін ведомствоаралық үйлестіруді қамтамасыз ету;</w:t>
      </w:r>
    </w:p>
    <w:bookmarkEnd w:id="33"/>
    <w:bookmarkStart w:name="z42" w:id="34"/>
    <w:p>
      <w:pPr>
        <w:spacing w:after="0"/>
        <w:ind w:left="0"/>
        <w:jc w:val="both"/>
      </w:pPr>
      <w:r>
        <w:rPr>
          <w:rFonts w:ascii="Times New Roman"/>
          <w:b w:val="false"/>
          <w:i w:val="false"/>
          <w:color w:val="000000"/>
          <w:sz w:val="28"/>
        </w:rPr>
        <w:t>
      3) есірткі құралдарымен, психотроптық заттармен, сол тектестермен және прекурсорлармен байланысты қылмыстардың алдын алу, анықтау, жолын кесу және ашу;</w:t>
      </w:r>
    </w:p>
    <w:bookmarkEnd w:id="34"/>
    <w:bookmarkStart w:name="z43" w:id="35"/>
    <w:p>
      <w:pPr>
        <w:spacing w:after="0"/>
        <w:ind w:left="0"/>
        <w:jc w:val="both"/>
      </w:pPr>
      <w:r>
        <w:rPr>
          <w:rFonts w:ascii="Times New Roman"/>
          <w:b w:val="false"/>
          <w:i w:val="false"/>
          <w:color w:val="000000"/>
          <w:sz w:val="28"/>
        </w:rPr>
        <w:t>
      4) есiрткi құралдары, психотроптық заттар, сол тектестер мен прекурсорлардың айналымына мемлекеттік бақылау жүргізуді ұйымдастыру;</w:t>
      </w:r>
    </w:p>
    <w:bookmarkEnd w:id="35"/>
    <w:bookmarkStart w:name="z44" w:id="36"/>
    <w:p>
      <w:pPr>
        <w:spacing w:after="0"/>
        <w:ind w:left="0"/>
        <w:jc w:val="both"/>
      </w:pPr>
      <w:r>
        <w:rPr>
          <w:rFonts w:ascii="Times New Roman"/>
          <w:b w:val="false"/>
          <w:i w:val="false"/>
          <w:color w:val="000000"/>
          <w:sz w:val="28"/>
        </w:rPr>
        <w:t xml:space="preserve">
      14. Құқықтары мен міндеттемелері: </w:t>
      </w:r>
    </w:p>
    <w:bookmarkEnd w:id="36"/>
    <w:bookmarkStart w:name="z45" w:id="37"/>
    <w:p>
      <w:pPr>
        <w:spacing w:after="0"/>
        <w:ind w:left="0"/>
        <w:jc w:val="both"/>
      </w:pPr>
      <w:r>
        <w:rPr>
          <w:rFonts w:ascii="Times New Roman"/>
          <w:b w:val="false"/>
          <w:i w:val="false"/>
          <w:color w:val="000000"/>
          <w:sz w:val="28"/>
        </w:rPr>
        <w:t>
      1) құқықтары:</w:t>
      </w:r>
    </w:p>
    <w:bookmarkEnd w:id="37"/>
    <w:bookmarkStart w:name="z46" w:id="38"/>
    <w:p>
      <w:pPr>
        <w:spacing w:after="0"/>
        <w:ind w:left="0"/>
        <w:jc w:val="both"/>
      </w:pPr>
      <w:r>
        <w:rPr>
          <w:rFonts w:ascii="Times New Roman"/>
          <w:b w:val="false"/>
          <w:i w:val="false"/>
          <w:color w:val="000000"/>
          <w:sz w:val="28"/>
        </w:rPr>
        <w:t>
      өз құзыреті шегінде құқықтық актілерді шығару;</w:t>
      </w:r>
    </w:p>
    <w:bookmarkEnd w:id="38"/>
    <w:bookmarkStart w:name="z47" w:id="39"/>
    <w:p>
      <w:pPr>
        <w:spacing w:after="0"/>
        <w:ind w:left="0"/>
        <w:jc w:val="both"/>
      </w:pPr>
      <w:r>
        <w:rPr>
          <w:rFonts w:ascii="Times New Roman"/>
          <w:b w:val="false"/>
          <w:i w:val="false"/>
          <w:color w:val="000000"/>
          <w:sz w:val="28"/>
        </w:rPr>
        <w:t>
      есірткі қылмысына қарсы іс-қимыл жөніндегі нормативтік құқықтық актілерді әзірлеу, жетілдіру және іске асыру бойынша ұсыныстар енгізу;</w:t>
      </w:r>
    </w:p>
    <w:bookmarkEnd w:id="39"/>
    <w:bookmarkStart w:name="z48" w:id="40"/>
    <w:p>
      <w:pPr>
        <w:spacing w:after="0"/>
        <w:ind w:left="0"/>
        <w:jc w:val="both"/>
      </w:pPr>
      <w:r>
        <w:rPr>
          <w:rFonts w:ascii="Times New Roman"/>
          <w:b w:val="false"/>
          <w:i w:val="false"/>
          <w:color w:val="000000"/>
          <w:sz w:val="28"/>
        </w:rPr>
        <w:t>
      мемлекеттік органдардан және өзге ұйымдардан қажетті ақпарат пен материалдарды сұрату және алу;</w:t>
      </w:r>
    </w:p>
    <w:bookmarkEnd w:id="40"/>
    <w:bookmarkStart w:name="z49" w:id="41"/>
    <w:p>
      <w:pPr>
        <w:spacing w:after="0"/>
        <w:ind w:left="0"/>
        <w:jc w:val="both"/>
      </w:pPr>
      <w:r>
        <w:rPr>
          <w:rFonts w:ascii="Times New Roman"/>
          <w:b w:val="false"/>
          <w:i w:val="false"/>
          <w:color w:val="000000"/>
          <w:sz w:val="28"/>
        </w:rPr>
        <w:t>
      құзыретіне кіретін мәселелер бойынша, оның ішінде халықаралық кеңестер, семинарлар, конференциялар ұйымдастыру және өткізу;</w:t>
      </w:r>
    </w:p>
    <w:bookmarkEnd w:id="41"/>
    <w:bookmarkStart w:name="z50" w:id="42"/>
    <w:p>
      <w:pPr>
        <w:spacing w:after="0"/>
        <w:ind w:left="0"/>
        <w:jc w:val="both"/>
      </w:pPr>
      <w:r>
        <w:rPr>
          <w:rFonts w:ascii="Times New Roman"/>
          <w:b w:val="false"/>
          <w:i w:val="false"/>
          <w:color w:val="000000"/>
          <w:sz w:val="28"/>
        </w:rPr>
        <w:t>
      бейінді халықаралық ұйымдарда Қазақстан Республикасының мүдделерін білдіру;</w:t>
      </w:r>
    </w:p>
    <w:bookmarkEnd w:id="42"/>
    <w:bookmarkStart w:name="z51" w:id="43"/>
    <w:p>
      <w:pPr>
        <w:spacing w:after="0"/>
        <w:ind w:left="0"/>
        <w:jc w:val="both"/>
      </w:pPr>
      <w:r>
        <w:rPr>
          <w:rFonts w:ascii="Times New Roman"/>
          <w:b w:val="false"/>
          <w:i w:val="false"/>
          <w:color w:val="000000"/>
          <w:sz w:val="28"/>
        </w:rPr>
        <w:t>
      есірткі қылмысына қарсы іс-қимылды жетілдіру, есірткі құралдарының, психотроптық заттар мен прекурсорлардың айналымына тиімді мемлекеттік бақылауды белгілеу бойынша ұсыныстарды әзірлеу үшін комиссиялар мен жұмыс топтарын құру, сондай-ақ ғалымдар мен мамандарды, оның ішінде шетелдік ғалымдарды тарту бойынша ұсыныстар енгізу;</w:t>
      </w:r>
    </w:p>
    <w:bookmarkEnd w:id="43"/>
    <w:bookmarkStart w:name="z52" w:id="44"/>
    <w:p>
      <w:pPr>
        <w:spacing w:after="0"/>
        <w:ind w:left="0"/>
        <w:jc w:val="both"/>
      </w:pPr>
      <w:r>
        <w:rPr>
          <w:rFonts w:ascii="Times New Roman"/>
          <w:b w:val="false"/>
          <w:i w:val="false"/>
          <w:color w:val="000000"/>
          <w:sz w:val="28"/>
        </w:rPr>
        <w:t>
      есiрткi құралдарының, психотроптық заттар мен прекурсорлардың айналымы саласында мемлекеттік бақылауды жүзеге асыру мақсатында қолданыстағы заңнамаға сәйкес меншік нысандарына қарамастан, есірткі құралдарын, психотроптық заттарды, сол тектестер мен прекурсорларды айналым үшін өз қызметінде пайдаланатын кез келген ұйымдарды тексеру;</w:t>
      </w:r>
    </w:p>
    <w:bookmarkEnd w:id="44"/>
    <w:bookmarkStart w:name="z53" w:id="45"/>
    <w:p>
      <w:pPr>
        <w:spacing w:after="0"/>
        <w:ind w:left="0"/>
        <w:jc w:val="both"/>
      </w:pPr>
      <w:r>
        <w:rPr>
          <w:rFonts w:ascii="Times New Roman"/>
          <w:b w:val="false"/>
          <w:i w:val="false"/>
          <w:color w:val="000000"/>
          <w:sz w:val="28"/>
        </w:rPr>
        <w:t>
      Қазақстан Республикасының заңнамасына сәйкес есірткі құралдарының, психотроптық заттардың, сол тектестер мен прекурсорлардың айналымы саласында анықталған кемшіліктерді жою туралы ұйғарымдар шығару;</w:t>
      </w:r>
    </w:p>
    <w:bookmarkEnd w:id="45"/>
    <w:bookmarkStart w:name="z54" w:id="46"/>
    <w:p>
      <w:pPr>
        <w:spacing w:after="0"/>
        <w:ind w:left="0"/>
        <w:jc w:val="both"/>
      </w:pPr>
      <w:r>
        <w:rPr>
          <w:rFonts w:ascii="Times New Roman"/>
          <w:b w:val="false"/>
          <w:i w:val="false"/>
          <w:color w:val="000000"/>
          <w:sz w:val="28"/>
        </w:rPr>
        <w:t>
      заңнамада көзделген тәртіппен және негіздер бойынша, сондай-ақ жеке және заңды тұлғалардың өтініші бойынша есірткі құралдарының, психотроптық заттар мен прекурсорлардың айналымына байланысты қызметке лицензияның және (немесе) лицензияға қосымшаның қолданылуын тоқтата тұру;</w:t>
      </w:r>
    </w:p>
    <w:bookmarkEnd w:id="46"/>
    <w:bookmarkStart w:name="z55" w:id="47"/>
    <w:p>
      <w:pPr>
        <w:spacing w:after="0"/>
        <w:ind w:left="0"/>
        <w:jc w:val="both"/>
      </w:pPr>
      <w:r>
        <w:rPr>
          <w:rFonts w:ascii="Times New Roman"/>
          <w:b w:val="false"/>
          <w:i w:val="false"/>
          <w:color w:val="000000"/>
          <w:sz w:val="28"/>
        </w:rPr>
        <w:t>
      Қазақстан Республикасының аумағында есiрткi трафигінің және есiрткiнiң заңсыз айналымының жолын кесу жөнiндегi жедел-iздестiру және арнайы iс-шараларды ұйымдастыру және жүзеге асыру, ІІМ басшылығымен келiсiм бойынша оларды жүзеге асыру үшін Қазақстан Республикасының арнаулы мемлекеттік және өзге де құқық қорғау органдарының қосымша күштерi мен құралдарын тарту;</w:t>
      </w:r>
    </w:p>
    <w:bookmarkEnd w:id="47"/>
    <w:bookmarkStart w:name="z56" w:id="48"/>
    <w:p>
      <w:pPr>
        <w:spacing w:after="0"/>
        <w:ind w:left="0"/>
        <w:jc w:val="both"/>
      </w:pPr>
      <w:r>
        <w:rPr>
          <w:rFonts w:ascii="Times New Roman"/>
          <w:b w:val="false"/>
          <w:i w:val="false"/>
          <w:color w:val="000000"/>
          <w:sz w:val="28"/>
        </w:rPr>
        <w:t>
      заңнамада белгіленген тәртіппен ІІМ орталық аппаратының және полиция департаменттерінің бөліністерімен, Қазақстан Республикасының арнаулы мемлекеттік және басқа да құқық қорғау органдарымен, ұйымдарымен және азаматтарымен өзара іс-қимыл жасасуды жүзеге асыру;</w:t>
      </w:r>
    </w:p>
    <w:bookmarkEnd w:id="48"/>
    <w:bookmarkStart w:name="z57" w:id="49"/>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асыру.</w:t>
      </w:r>
    </w:p>
    <w:bookmarkEnd w:id="49"/>
    <w:bookmarkStart w:name="z58" w:id="50"/>
    <w:p>
      <w:pPr>
        <w:spacing w:after="0"/>
        <w:ind w:left="0"/>
        <w:jc w:val="both"/>
      </w:pPr>
      <w:r>
        <w:rPr>
          <w:rFonts w:ascii="Times New Roman"/>
          <w:b w:val="false"/>
          <w:i w:val="false"/>
          <w:color w:val="000000"/>
          <w:sz w:val="28"/>
        </w:rPr>
        <w:t>
      2) міндеттемелері:</w:t>
      </w:r>
    </w:p>
    <w:bookmarkEnd w:id="50"/>
    <w:bookmarkStart w:name="z59" w:id="51"/>
    <w:p>
      <w:pPr>
        <w:spacing w:after="0"/>
        <w:ind w:left="0"/>
        <w:jc w:val="both"/>
      </w:pPr>
      <w:r>
        <w:rPr>
          <w:rFonts w:ascii="Times New Roman"/>
          <w:b w:val="false"/>
          <w:i w:val="false"/>
          <w:color w:val="000000"/>
          <w:sz w:val="28"/>
        </w:rPr>
        <w:t>
      Қазақстан Республикасының заңнамасына сәйкес есірткі құралдарының, психотроптық заттардың, сол тектестердің және прекурсорлардың айналымы саласындағы қызмет түрлерін бақылау және лицензиялауды жүзеге асыру;</w:t>
      </w:r>
    </w:p>
    <w:bookmarkEnd w:id="51"/>
    <w:bookmarkStart w:name="z60" w:id="52"/>
    <w:p>
      <w:pPr>
        <w:spacing w:after="0"/>
        <w:ind w:left="0"/>
        <w:jc w:val="both"/>
      </w:pPr>
      <w:r>
        <w:rPr>
          <w:rFonts w:ascii="Times New Roman"/>
          <w:b w:val="false"/>
          <w:i w:val="false"/>
          <w:color w:val="000000"/>
          <w:sz w:val="28"/>
        </w:rPr>
        <w:t>
      өз құзыреті шегінде есірткі құралдарының, психотроптық заттардың, сол тектестер мен прекурсорлардың айналымы және олардың заңсыз айналымы мен оларды теріс пайдалануға қарсы іс-қимыл саласына түсетін техникалық көмек пен инвестициялардың мақсатты пайдаланылуын бақылау;</w:t>
      </w:r>
    </w:p>
    <w:bookmarkEnd w:id="52"/>
    <w:bookmarkStart w:name="z61" w:id="53"/>
    <w:p>
      <w:pPr>
        <w:spacing w:after="0"/>
        <w:ind w:left="0"/>
        <w:jc w:val="both"/>
      </w:pPr>
      <w:r>
        <w:rPr>
          <w:rFonts w:ascii="Times New Roman"/>
          <w:b w:val="false"/>
          <w:i w:val="false"/>
          <w:color w:val="000000"/>
          <w:sz w:val="28"/>
        </w:rPr>
        <w:t>
      мемлекеттiк органдармен бiрлесiп, есiрткi құралдарының, психотроптық заттар мен прекурсорлардың айналымы саласындағы мемлекеттiк саясат пен стратегияны әзiрлеу және iске асыру, олардың заңсыз айналымы мен оларды терiс пайдалануға қарсы іс-қимылға қатысу;</w:t>
      </w:r>
    </w:p>
    <w:bookmarkEnd w:id="53"/>
    <w:bookmarkStart w:name="z62" w:id="54"/>
    <w:p>
      <w:pPr>
        <w:spacing w:after="0"/>
        <w:ind w:left="0"/>
        <w:jc w:val="both"/>
      </w:pPr>
      <w:r>
        <w:rPr>
          <w:rFonts w:ascii="Times New Roman"/>
          <w:b w:val="false"/>
          <w:i w:val="false"/>
          <w:color w:val="000000"/>
          <w:sz w:val="28"/>
        </w:rPr>
        <w:t>
      Қазақстан Республикасындағы есірткі ахуалының жай-күйі мен даму тенденцияларын талдау, нашақорлық пен есірткі қылмысына қарсы күрес саласындағы стратегиялар мен мемлекеттік бағдарламаларды іске асыру барысы туралы ақпараттық-талдау материалдарын дайындау;</w:t>
      </w:r>
    </w:p>
    <w:bookmarkEnd w:id="54"/>
    <w:bookmarkStart w:name="z63" w:id="55"/>
    <w:p>
      <w:pPr>
        <w:spacing w:after="0"/>
        <w:ind w:left="0"/>
        <w:jc w:val="both"/>
      </w:pPr>
      <w:r>
        <w:rPr>
          <w:rFonts w:ascii="Times New Roman"/>
          <w:b w:val="false"/>
          <w:i w:val="false"/>
          <w:color w:val="000000"/>
          <w:sz w:val="28"/>
        </w:rPr>
        <w:t>
      шет мемлекеттердің құқық қорғау органдарымен, халықаралық ұйымдармен есірткі құралдарының, психотроптық заттардың, сол тектестер мен прекурсорлардың айналымы және олардың заңсыз айналымы мен оларды теріс пайдалануға қарсы іс-қимыл саласында өзара іс-қимыл жасасу;</w:t>
      </w:r>
    </w:p>
    <w:bookmarkEnd w:id="55"/>
    <w:bookmarkStart w:name="z64" w:id="56"/>
    <w:p>
      <w:pPr>
        <w:spacing w:after="0"/>
        <w:ind w:left="0"/>
        <w:jc w:val="both"/>
      </w:pPr>
      <w:r>
        <w:rPr>
          <w:rFonts w:ascii="Times New Roman"/>
          <w:b w:val="false"/>
          <w:i w:val="false"/>
          <w:color w:val="000000"/>
          <w:sz w:val="28"/>
        </w:rPr>
        <w:t>
      өз құзыреті шегінде халықаралық шарттар бойынша міндеттемелерді орындау;</w:t>
      </w:r>
    </w:p>
    <w:bookmarkEnd w:id="56"/>
    <w:bookmarkStart w:name="z65" w:id="57"/>
    <w:p>
      <w:pPr>
        <w:spacing w:after="0"/>
        <w:ind w:left="0"/>
        <w:jc w:val="both"/>
      </w:pPr>
      <w:r>
        <w:rPr>
          <w:rFonts w:ascii="Times New Roman"/>
          <w:b w:val="false"/>
          <w:i w:val="false"/>
          <w:color w:val="000000"/>
          <w:sz w:val="28"/>
        </w:rPr>
        <w:t>
      есірткі құралдарының, психотроптық заттардың, сол тектестер мен прекурсорлардың айналымы және олардың заңсыз айналымы мен оларды теріс пайдалануға қарсы іс-қимыл саласындағы заңнаманы қолдану тәжірибесін талдау және қорытындылау, оны жетілдіру бойынша ұсыныстар әзірлеу және енгізу;</w:t>
      </w:r>
    </w:p>
    <w:bookmarkEnd w:id="57"/>
    <w:bookmarkStart w:name="z66" w:id="58"/>
    <w:p>
      <w:pPr>
        <w:spacing w:after="0"/>
        <w:ind w:left="0"/>
        <w:jc w:val="both"/>
      </w:pPr>
      <w:r>
        <w:rPr>
          <w:rFonts w:ascii="Times New Roman"/>
          <w:b w:val="false"/>
          <w:i w:val="false"/>
          <w:color w:val="000000"/>
          <w:sz w:val="28"/>
        </w:rPr>
        <w:t xml:space="preserve">
      мүдделi мемлекеттiк органдармен бiрлесiп есiрткi құралдарының, психотроптық заттардың, сол тектестер мен прекурсорлардың айналымы, олардың заңсыз айналымы мен оларды терiс пайдалануға қарсы іс-қимыл саласында жұмыс iстеу үшiн мамандарды, сондай-ақ профилактиканы ұйымдастыру саласындағы мамандарды оқытуды және олардың бiлiктiлiгiн арттыруды ұйымдастыру және үйлестiру; </w:t>
      </w:r>
    </w:p>
    <w:bookmarkEnd w:id="58"/>
    <w:bookmarkStart w:name="z67" w:id="59"/>
    <w:p>
      <w:pPr>
        <w:spacing w:after="0"/>
        <w:ind w:left="0"/>
        <w:jc w:val="both"/>
      </w:pPr>
      <w:r>
        <w:rPr>
          <w:rFonts w:ascii="Times New Roman"/>
          <w:b w:val="false"/>
          <w:i w:val="false"/>
          <w:color w:val="000000"/>
          <w:sz w:val="28"/>
        </w:rPr>
        <w:t>
      уәкiлеттi мемлекеттiк органдармен бiрлесiп, есiрткi құралдарының, психотроптық заттардың, сол тектестер мен прекурсорлардың айналымы, олардың заңсыз айналымы мен оларды теріс пайдалануға қарсы іс-қимыл саласындағы ғылыми зерттеулердi үйлестiру.</w:t>
      </w:r>
    </w:p>
    <w:bookmarkEnd w:id="59"/>
    <w:bookmarkStart w:name="z68" w:id="60"/>
    <w:p>
      <w:pPr>
        <w:spacing w:after="0"/>
        <w:ind w:left="0"/>
        <w:jc w:val="both"/>
      </w:pPr>
      <w:r>
        <w:rPr>
          <w:rFonts w:ascii="Times New Roman"/>
          <w:b w:val="false"/>
          <w:i w:val="false"/>
          <w:color w:val="000000"/>
          <w:sz w:val="28"/>
        </w:rPr>
        <w:t>
      15. Функциялары:</w:t>
      </w:r>
    </w:p>
    <w:bookmarkEnd w:id="60"/>
    <w:bookmarkStart w:name="z69" w:id="61"/>
    <w:p>
      <w:pPr>
        <w:spacing w:after="0"/>
        <w:ind w:left="0"/>
        <w:jc w:val="both"/>
      </w:pPr>
      <w:r>
        <w:rPr>
          <w:rFonts w:ascii="Times New Roman"/>
          <w:b w:val="false"/>
          <w:i w:val="false"/>
          <w:color w:val="000000"/>
          <w:sz w:val="28"/>
        </w:rPr>
        <w:t>
      1) есiрткi құралдарының, психотроптық заттардың, сол тектестер мен прекурсорлардың айналымына мемлекеттiк бақылау жасауды және олардың заңсыз айналымы мен оларды теріс пайдалануға қарсы iс-қимыл шараларын жүзеге асыруды ұйымдастырады;</w:t>
      </w:r>
    </w:p>
    <w:bookmarkEnd w:id="61"/>
    <w:bookmarkStart w:name="z70" w:id="62"/>
    <w:p>
      <w:pPr>
        <w:spacing w:after="0"/>
        <w:ind w:left="0"/>
        <w:jc w:val="both"/>
      </w:pPr>
      <w:r>
        <w:rPr>
          <w:rFonts w:ascii="Times New Roman"/>
          <w:b w:val="false"/>
          <w:i w:val="false"/>
          <w:color w:val="000000"/>
          <w:sz w:val="28"/>
        </w:rPr>
        <w:t>
      2) есiрткi құралдарының, психотроптық заттардың, сол тектестер мен прекурсорлардың айналымы және олардың теріс пайдаланылуы саласындағы қызметтi реттеу бойынша және психикаға белсенді әсер ететін заттарды тұтынуға байланысты психикалық, мінез-құлықтық бұзылушылықтары (аурулары) бар адамдарға медициналық-әлеуметтiк көмек ұйымдастыруда және оны көрсету кезiнде азаматтардың құқықтары мен бостандықтарының кепiлдiгін қамтамасыз етуде денсаулық сақтау органдарына жәрдемдеседi;</w:t>
      </w:r>
    </w:p>
    <w:bookmarkEnd w:id="62"/>
    <w:bookmarkStart w:name="z71" w:id="63"/>
    <w:p>
      <w:pPr>
        <w:spacing w:after="0"/>
        <w:ind w:left="0"/>
        <w:jc w:val="both"/>
      </w:pPr>
      <w:r>
        <w:rPr>
          <w:rFonts w:ascii="Times New Roman"/>
          <w:b w:val="false"/>
          <w:i w:val="false"/>
          <w:color w:val="000000"/>
          <w:sz w:val="28"/>
        </w:rPr>
        <w:t>
      3) Комитеттің құрылымдық бөліністерінің қызметін үйлестіруді, ведомстволық бақылауды және жоспарлауды жүзеге асырады;</w:t>
      </w:r>
    </w:p>
    <w:bookmarkEnd w:id="63"/>
    <w:bookmarkStart w:name="z72" w:id="64"/>
    <w:p>
      <w:pPr>
        <w:spacing w:after="0"/>
        <w:ind w:left="0"/>
        <w:jc w:val="both"/>
      </w:pPr>
      <w:r>
        <w:rPr>
          <w:rFonts w:ascii="Times New Roman"/>
          <w:b w:val="false"/>
          <w:i w:val="false"/>
          <w:color w:val="000000"/>
          <w:sz w:val="28"/>
        </w:rPr>
        <w:t>
      4) Қазақстан Республикасының уәкiлеттi органдарымен бiрлесіп, есiрткi құралдары, психотроптық заттар, сол тектестер мен прекурсорлар айналымының барлық түрлерiнiң ауқымына болжам жасайды;</w:t>
      </w:r>
    </w:p>
    <w:bookmarkEnd w:id="64"/>
    <w:bookmarkStart w:name="z73" w:id="65"/>
    <w:p>
      <w:pPr>
        <w:spacing w:after="0"/>
        <w:ind w:left="0"/>
        <w:jc w:val="both"/>
      </w:pPr>
      <w:r>
        <w:rPr>
          <w:rFonts w:ascii="Times New Roman"/>
          <w:b w:val="false"/>
          <w:i w:val="false"/>
          <w:color w:val="000000"/>
          <w:sz w:val="28"/>
        </w:rPr>
        <w:t>
      5) уәкiлеттi органдармен бiрлесіп, мемлекеттiң есiрткi құралдарына, психотроптық заттар мен прекурсорларға мемлекеттін қажеттiлiк нормаларын анықтайды;</w:t>
      </w:r>
    </w:p>
    <w:bookmarkEnd w:id="65"/>
    <w:bookmarkStart w:name="z74" w:id="66"/>
    <w:p>
      <w:pPr>
        <w:spacing w:after="0"/>
        <w:ind w:left="0"/>
        <w:jc w:val="both"/>
      </w:pPr>
      <w:r>
        <w:rPr>
          <w:rFonts w:ascii="Times New Roman"/>
          <w:b w:val="false"/>
          <w:i w:val="false"/>
          <w:color w:val="000000"/>
          <w:sz w:val="28"/>
        </w:rPr>
        <w:t>
      6) есірткі ахуалының жай-күйін және даму үрдісін, есірткінің заңсыз айналымға түсуінің өңіраралық көздері мен арналарын, олардың жолын жабу жөніндегі шаралардың әзірлемесін, тиісті ақпараттық-талдау материалдарының дайындалуын талдайды;</w:t>
      </w:r>
    </w:p>
    <w:bookmarkEnd w:id="66"/>
    <w:bookmarkStart w:name="z75" w:id="67"/>
    <w:p>
      <w:pPr>
        <w:spacing w:after="0"/>
        <w:ind w:left="0"/>
        <w:jc w:val="both"/>
      </w:pPr>
      <w:r>
        <w:rPr>
          <w:rFonts w:ascii="Times New Roman"/>
          <w:b w:val="false"/>
          <w:i w:val="false"/>
          <w:color w:val="000000"/>
          <w:sz w:val="28"/>
        </w:rPr>
        <w:t>
      7) есiрткiлiк әсерi аз, әлдеқайда тиiмдi, қолданылып жүргендерімен салыстырғанда қауіптi емес есірткі құралдары, психотроптық заттар мен прекурсорларды әзiрлеу және енгiзу процесiн бақылайды;</w:t>
      </w:r>
    </w:p>
    <w:bookmarkEnd w:id="67"/>
    <w:bookmarkStart w:name="z76" w:id="68"/>
    <w:p>
      <w:pPr>
        <w:spacing w:after="0"/>
        <w:ind w:left="0"/>
        <w:jc w:val="both"/>
      </w:pPr>
      <w:r>
        <w:rPr>
          <w:rFonts w:ascii="Times New Roman"/>
          <w:b w:val="false"/>
          <w:i w:val="false"/>
          <w:color w:val="000000"/>
          <w:sz w:val="28"/>
        </w:rPr>
        <w:t>
      8) қызметтерi есірткі құралдарын, психотроптық заттарды, сол тектестерді медициналық емес мақсатта тұтынудың профилактикасымен байланысты қоғамдық ұйымдардың, қауымдастықтардың жұмысын үйлестiреді;</w:t>
      </w:r>
    </w:p>
    <w:bookmarkEnd w:id="68"/>
    <w:bookmarkStart w:name="z77" w:id="69"/>
    <w:p>
      <w:pPr>
        <w:spacing w:after="0"/>
        <w:ind w:left="0"/>
        <w:jc w:val="both"/>
      </w:pPr>
      <w:r>
        <w:rPr>
          <w:rFonts w:ascii="Times New Roman"/>
          <w:b w:val="false"/>
          <w:i w:val="false"/>
          <w:color w:val="000000"/>
          <w:sz w:val="28"/>
        </w:rPr>
        <w:t>
      9) есірткі құралдарының, психотроптық заттардың, прекурсорлардың айналымы және олардың заңсыз айналымына және оларды теріс пайдалануға қарсы іс-қимыл саласындағы ғылыми зерттеулерді үйлестіреді;</w:t>
      </w:r>
    </w:p>
    <w:bookmarkEnd w:id="69"/>
    <w:bookmarkStart w:name="z78" w:id="70"/>
    <w:p>
      <w:pPr>
        <w:spacing w:after="0"/>
        <w:ind w:left="0"/>
        <w:jc w:val="both"/>
      </w:pPr>
      <w:r>
        <w:rPr>
          <w:rFonts w:ascii="Times New Roman"/>
          <w:b w:val="false"/>
          <w:i w:val="false"/>
          <w:color w:val="000000"/>
          <w:sz w:val="28"/>
        </w:rPr>
        <w:t>
      10) есiрткi құралдарының, психотроптық заттардың, прекурсорлардың айналымы және олардың заңсыз айналымы мен оларды теріс пайдалануға қарсы iс-қимыл саласында халықаралық ынтымақтастықты жүзеге асырады;</w:t>
      </w:r>
    </w:p>
    <w:bookmarkEnd w:id="70"/>
    <w:bookmarkStart w:name="z79" w:id="71"/>
    <w:p>
      <w:pPr>
        <w:spacing w:after="0"/>
        <w:ind w:left="0"/>
        <w:jc w:val="both"/>
      </w:pPr>
      <w:r>
        <w:rPr>
          <w:rFonts w:ascii="Times New Roman"/>
          <w:b w:val="false"/>
          <w:i w:val="false"/>
          <w:color w:val="000000"/>
          <w:sz w:val="28"/>
        </w:rPr>
        <w:t xml:space="preserve">
      11) денсаулық сақтау саласында есiрткi құралдары, психотроптық заттар мен прекурсорлар айналымымен байланысты қызметтер түрлерiнен басқа, есiрткi құралдары, психотроптық заттар және прекурсорлар айналымы саласындағы қызмет түрлерiн лицензиялауды жүзеге асырады; </w:t>
      </w:r>
    </w:p>
    <w:bookmarkEnd w:id="71"/>
    <w:bookmarkStart w:name="z80" w:id="72"/>
    <w:p>
      <w:pPr>
        <w:spacing w:after="0"/>
        <w:ind w:left="0"/>
        <w:jc w:val="both"/>
      </w:pPr>
      <w:r>
        <w:rPr>
          <w:rFonts w:ascii="Times New Roman"/>
          <w:b w:val="false"/>
          <w:i w:val="false"/>
          <w:color w:val="000000"/>
          <w:sz w:val="28"/>
        </w:rPr>
        <w:t>
      12) есiрткi құралдарының, психотроптық заттардың мен прекурсорлардың айналымын реттейтiн Қазақстан Республикасының заң және өзге де нормативтiк құқықтық актiлерін бұзғаны үшiн заңды және жеке тұлғаларды жауапкершiлiкке тарту бойынша тиiстi органдарға ұсыныстар енгiзедi;</w:t>
      </w:r>
    </w:p>
    <w:bookmarkEnd w:id="72"/>
    <w:bookmarkStart w:name="z81" w:id="73"/>
    <w:p>
      <w:pPr>
        <w:spacing w:after="0"/>
        <w:ind w:left="0"/>
        <w:jc w:val="both"/>
      </w:pPr>
      <w:r>
        <w:rPr>
          <w:rFonts w:ascii="Times New Roman"/>
          <w:b w:val="false"/>
          <w:i w:val="false"/>
          <w:color w:val="000000"/>
          <w:sz w:val="28"/>
        </w:rPr>
        <w:t>
      13) мемлекеттiк органдарға және өзге де ұйымдарға есiрткi құралдарының, психотроптық заттардың мен прекурсорлардың айналымы саласында Қазақстан Республикасының заңнамасын бұзушылықтарды жою жөнiнде ұсыныстар, нұсқамалар енгiзедi;</w:t>
      </w:r>
    </w:p>
    <w:bookmarkEnd w:id="73"/>
    <w:bookmarkStart w:name="z82" w:id="74"/>
    <w:p>
      <w:pPr>
        <w:spacing w:after="0"/>
        <w:ind w:left="0"/>
        <w:jc w:val="both"/>
      </w:pPr>
      <w:r>
        <w:rPr>
          <w:rFonts w:ascii="Times New Roman"/>
          <w:b w:val="false"/>
          <w:i w:val="false"/>
          <w:color w:val="000000"/>
          <w:sz w:val="28"/>
        </w:rPr>
        <w:t>
      14) уәкiлеттi органдармен бiрлесіп, есiрткi құралдарының, психотроптық заттардың мен прекурсорлардың айналымы және олардың заңсыз айналымы мен оларды терiс пайдалануға қарсы iс-қимылдар саласындағы мемлекеттiк саясатты әзiрлейдi және iске асырады;</w:t>
      </w:r>
    </w:p>
    <w:bookmarkEnd w:id="74"/>
    <w:bookmarkStart w:name="z83" w:id="75"/>
    <w:p>
      <w:pPr>
        <w:spacing w:after="0"/>
        <w:ind w:left="0"/>
        <w:jc w:val="both"/>
      </w:pPr>
      <w:r>
        <w:rPr>
          <w:rFonts w:ascii="Times New Roman"/>
          <w:b w:val="false"/>
          <w:i w:val="false"/>
          <w:color w:val="000000"/>
          <w:sz w:val="28"/>
        </w:rPr>
        <w:t>
      15) есiрткi құралдарының, психотроптық заттардың, сол тектестердің, прекурсорлардың заңсыз айналымына және оларды теріс пайдалануға қарсы іс-қимылды, оның ішінде Жерді қашықтан зондтау деректерін пайдалана отырып мемлекеттік және жергілікті атқарушы органдарының қызметін үйлестіреді;</w:t>
      </w:r>
    </w:p>
    <w:bookmarkEnd w:id="75"/>
    <w:bookmarkStart w:name="z84" w:id="76"/>
    <w:p>
      <w:pPr>
        <w:spacing w:after="0"/>
        <w:ind w:left="0"/>
        <w:jc w:val="both"/>
      </w:pPr>
      <w:r>
        <w:rPr>
          <w:rFonts w:ascii="Times New Roman"/>
          <w:b w:val="false"/>
          <w:i w:val="false"/>
          <w:color w:val="000000"/>
          <w:sz w:val="28"/>
        </w:rPr>
        <w:t>
      16) бақылау субъектісіне (объектісіне) бару арқылы тексеру нысанында есiрткi құралдарының, психотроптық заттардың, прекурсорлардың айналымына мемлекеттік бақылауды жүзеге асырады;</w:t>
      </w:r>
    </w:p>
    <w:bookmarkEnd w:id="76"/>
    <w:bookmarkStart w:name="z85" w:id="77"/>
    <w:p>
      <w:pPr>
        <w:spacing w:after="0"/>
        <w:ind w:left="0"/>
        <w:jc w:val="both"/>
      </w:pPr>
      <w:r>
        <w:rPr>
          <w:rFonts w:ascii="Times New Roman"/>
          <w:b w:val="false"/>
          <w:i w:val="false"/>
          <w:color w:val="000000"/>
          <w:sz w:val="28"/>
        </w:rPr>
        <w:t>
      17) есiрткi құралдарының, психотроптық заттар мен прекурсорлардың айналымы саласындағы мемлекеттiк және өзге де ұйымдардың қызметiн, сондай-ақ нашақорлыққа және есірткі бизнесіне қарсы іс-қимылда мемлекеттік органдардың жұмысын үйлестіру жөніндегі өңірлік штабтардың қызметін ведомствоаралық үйлестіруді жүзеге асырады;</w:t>
      </w:r>
    </w:p>
    <w:bookmarkEnd w:id="77"/>
    <w:bookmarkStart w:name="z86" w:id="78"/>
    <w:p>
      <w:pPr>
        <w:spacing w:after="0"/>
        <w:ind w:left="0"/>
        <w:jc w:val="both"/>
      </w:pPr>
      <w:r>
        <w:rPr>
          <w:rFonts w:ascii="Times New Roman"/>
          <w:b w:val="false"/>
          <w:i w:val="false"/>
          <w:color w:val="000000"/>
          <w:sz w:val="28"/>
        </w:rPr>
        <w:t>
      18) өз құзыретi шегiнде Қазақстан Республикасының заңнамасына сәйкес есiрткi құралдарының, психотроптық заттардың, прекурсорлардың айналымы және олардың заңсыз айналымы мен оларды терiс пайдалануға қарсы iс-қимыл саласында инвестицияларды, техникалық көмектi тартуды және олардың мақсатқа сай пайдаланылуына бақылауды жүзеге асырады;</w:t>
      </w:r>
    </w:p>
    <w:bookmarkEnd w:id="78"/>
    <w:bookmarkStart w:name="z87" w:id="79"/>
    <w:p>
      <w:pPr>
        <w:spacing w:after="0"/>
        <w:ind w:left="0"/>
        <w:jc w:val="both"/>
      </w:pPr>
      <w:r>
        <w:rPr>
          <w:rFonts w:ascii="Times New Roman"/>
          <w:b w:val="false"/>
          <w:i w:val="false"/>
          <w:color w:val="000000"/>
          <w:sz w:val="28"/>
        </w:rPr>
        <w:t>
      19) нашақорлық пен есірткі бизнесіне қарсы күрестің, есірткі құралдарының, психотроптық заттар мен прекурсорлардың айналымына мемлекеттік бақылауды жүзеге асырудың халықаралық тәжірибесін талдайды және қорытындылайды;</w:t>
      </w:r>
    </w:p>
    <w:bookmarkEnd w:id="79"/>
    <w:bookmarkStart w:name="z88" w:id="80"/>
    <w:p>
      <w:pPr>
        <w:spacing w:after="0"/>
        <w:ind w:left="0"/>
        <w:jc w:val="both"/>
      </w:pPr>
      <w:r>
        <w:rPr>
          <w:rFonts w:ascii="Times New Roman"/>
          <w:b w:val="false"/>
          <w:i w:val="false"/>
          <w:color w:val="000000"/>
          <w:sz w:val="28"/>
        </w:rPr>
        <w:t>
      20) құрамында есiрткi бар өсiмдiктер өсетін және өсірілетін жерлерді анықтау және жою жөнiндегi жұмыстарды, сондай-ақ есiрткi құралдары, психотроптық заттарды, прекурсорларды, сол тектестерді заңсыз тасымалдау арналарын және оларды өндіруге арналған жабдықтарды жабу жөнiндегi басқа да шараларды жүргізеді, үйлестіреді, мониторингті жүзеге асырады;</w:t>
      </w:r>
    </w:p>
    <w:bookmarkEnd w:id="80"/>
    <w:bookmarkStart w:name="z89" w:id="81"/>
    <w:p>
      <w:pPr>
        <w:spacing w:after="0"/>
        <w:ind w:left="0"/>
        <w:jc w:val="both"/>
      </w:pPr>
      <w:r>
        <w:rPr>
          <w:rFonts w:ascii="Times New Roman"/>
          <w:b w:val="false"/>
          <w:i w:val="false"/>
          <w:color w:val="000000"/>
          <w:sz w:val="28"/>
        </w:rPr>
        <w:t>
      21) Қазақстан Республикасының Үкіметі айқындайтын тәртіппен заңды тұлғаларға есірткі құралдарың, психотроптық заттар мен прекурсорларды Қазақстан Республикасының аумағына әкелуге, Қазақстан Республикасының аумағынан әкетуге және Қазақстан Республикасының аумағы арқылы транзиттеуге рұқсат беруді жүзеге асырады;</w:t>
      </w:r>
    </w:p>
    <w:bookmarkEnd w:id="81"/>
    <w:bookmarkStart w:name="z90" w:id="82"/>
    <w:p>
      <w:pPr>
        <w:spacing w:after="0"/>
        <w:ind w:left="0"/>
        <w:jc w:val="both"/>
      </w:pPr>
      <w:r>
        <w:rPr>
          <w:rFonts w:ascii="Times New Roman"/>
          <w:b w:val="false"/>
          <w:i w:val="false"/>
          <w:color w:val="000000"/>
          <w:sz w:val="28"/>
        </w:rPr>
        <w:t>
      22) шет мемлекеттердің арнайы бөліністерімен, ұлттық қауіпсіздік, кеден органдарымен бірлесіп, Қазақстан Республикасының аумағы арқылы есiрткi құралдары, психотроптық заттар, сол тектестер мен прекурсорлар контрабандасының және транзитінің жолын кесу бойынша жұмыс жүргізеді;</w:t>
      </w:r>
    </w:p>
    <w:bookmarkEnd w:id="82"/>
    <w:bookmarkStart w:name="z91" w:id="83"/>
    <w:p>
      <w:pPr>
        <w:spacing w:after="0"/>
        <w:ind w:left="0"/>
        <w:jc w:val="both"/>
      </w:pPr>
      <w:r>
        <w:rPr>
          <w:rFonts w:ascii="Times New Roman"/>
          <w:b w:val="false"/>
          <w:i w:val="false"/>
          <w:color w:val="000000"/>
          <w:sz w:val="28"/>
        </w:rPr>
        <w:t>
      23) есірткі құралдарымен, психотроптық заттармен, сол тектестермен және прекурсорлармен байланысты қылмыстар туралы істер бойынша анықтау жүргізеді;</w:t>
      </w:r>
    </w:p>
    <w:bookmarkEnd w:id="83"/>
    <w:bookmarkStart w:name="z92" w:id="84"/>
    <w:p>
      <w:pPr>
        <w:spacing w:after="0"/>
        <w:ind w:left="0"/>
        <w:jc w:val="both"/>
      </w:pPr>
      <w:r>
        <w:rPr>
          <w:rFonts w:ascii="Times New Roman"/>
          <w:b w:val="false"/>
          <w:i w:val="false"/>
          <w:color w:val="000000"/>
          <w:sz w:val="28"/>
        </w:rPr>
        <w:t>
      24) Қазақстан Республикасының аумағында есірткі трафигі мен есірткінің заңсыз айналымының жолын кесу жөніндегі жедел-іздестіру қызметіне бақылауды жүзеге асырады, оны жүзеге асырудың тиімді нысандарын қорытындылайды және енгізеді;</w:t>
      </w:r>
    </w:p>
    <w:bookmarkEnd w:id="84"/>
    <w:bookmarkStart w:name="z93" w:id="85"/>
    <w:p>
      <w:pPr>
        <w:spacing w:after="0"/>
        <w:ind w:left="0"/>
        <w:jc w:val="both"/>
      </w:pPr>
      <w:r>
        <w:rPr>
          <w:rFonts w:ascii="Times New Roman"/>
          <w:b w:val="false"/>
          <w:i w:val="false"/>
          <w:color w:val="000000"/>
          <w:sz w:val="28"/>
        </w:rPr>
        <w:t>
      25) қылмыс жасаған адамдарды ұстау бойынша жедел-іздестіру іс-шараларын және арнайы операцияларды жүргізуді үйлестіреді, сондай-ақ басқа құқық қорғау және арнаулы мемлекеттік органдардың оларды жүргізуіне және жүзеге асыруына жәрдемдеседі;</w:t>
      </w:r>
    </w:p>
    <w:bookmarkEnd w:id="85"/>
    <w:bookmarkStart w:name="z94" w:id="86"/>
    <w:p>
      <w:pPr>
        <w:spacing w:after="0"/>
        <w:ind w:left="0"/>
        <w:jc w:val="both"/>
      </w:pPr>
      <w:r>
        <w:rPr>
          <w:rFonts w:ascii="Times New Roman"/>
          <w:b w:val="false"/>
          <w:i w:val="false"/>
          <w:color w:val="000000"/>
          <w:sz w:val="28"/>
        </w:rPr>
        <w:t>
      26) есірткі мен прекурсорлардың заңсыз айналымынан алынған қылмыстық қаражаты заңдастырумен (жылыстаумен) байланысты қылмыстарды анықтауға бағытталған жедел-іздестіру іс-шараларын өткізеді;</w:t>
      </w:r>
    </w:p>
    <w:bookmarkEnd w:id="86"/>
    <w:bookmarkStart w:name="z95" w:id="87"/>
    <w:p>
      <w:pPr>
        <w:spacing w:after="0"/>
        <w:ind w:left="0"/>
        <w:jc w:val="both"/>
      </w:pPr>
      <w:r>
        <w:rPr>
          <w:rFonts w:ascii="Times New Roman"/>
          <w:b w:val="false"/>
          <w:i w:val="false"/>
          <w:color w:val="000000"/>
          <w:sz w:val="28"/>
        </w:rPr>
        <w:t>
      27) ТМД қатысушы-мемлекеттермен есірткі құралдарының, психотроптық заттар мен прекурсорлардың заңсыз айналымының проблемалары бойынша бірлескен ғылыми зерттеулер жүргізеді;</w:t>
      </w:r>
    </w:p>
    <w:bookmarkEnd w:id="87"/>
    <w:bookmarkStart w:name="z96" w:id="88"/>
    <w:p>
      <w:pPr>
        <w:spacing w:after="0"/>
        <w:ind w:left="0"/>
        <w:jc w:val="both"/>
      </w:pPr>
      <w:r>
        <w:rPr>
          <w:rFonts w:ascii="Times New Roman"/>
          <w:b w:val="false"/>
          <w:i w:val="false"/>
          <w:color w:val="000000"/>
          <w:sz w:val="28"/>
        </w:rPr>
        <w:t>
      28) есiрткi құралдарын, психотроптық заттарды сол тектестер мен прекурсорларды тарату үшін Интернет желісінің мүмкіндіктерін пайдаланудың жол кесуді жүзеге асырады;</w:t>
      </w:r>
    </w:p>
    <w:bookmarkEnd w:id="88"/>
    <w:bookmarkStart w:name="z97" w:id="89"/>
    <w:p>
      <w:pPr>
        <w:spacing w:after="0"/>
        <w:ind w:left="0"/>
        <w:jc w:val="both"/>
      </w:pPr>
      <w:r>
        <w:rPr>
          <w:rFonts w:ascii="Times New Roman"/>
          <w:b w:val="false"/>
          <w:i w:val="false"/>
          <w:color w:val="000000"/>
          <w:sz w:val="28"/>
        </w:rPr>
        <w:t>
      29) заманауи ғылыми-техникалық жетістіктердің негізінде есірткі қаупімен күресу әдістерін жетілдіреді;</w:t>
      </w:r>
    </w:p>
    <w:bookmarkEnd w:id="89"/>
    <w:bookmarkStart w:name="z98" w:id="90"/>
    <w:p>
      <w:pPr>
        <w:spacing w:after="0"/>
        <w:ind w:left="0"/>
        <w:jc w:val="both"/>
      </w:pPr>
      <w:r>
        <w:rPr>
          <w:rFonts w:ascii="Times New Roman"/>
          <w:b w:val="false"/>
          <w:i w:val="false"/>
          <w:color w:val="000000"/>
          <w:sz w:val="28"/>
        </w:rPr>
        <w:t>
      30) есірткінің заңсыз айналымына қарсы күресте, ізін суытпай қылмыстарды ашуда, жарылғыш заттар мен қару-жарақты табуда, одорологиялық зерттеулерді жүргізуде және қоғамдық тәртіпті сақтауда және қоғамдық қауіпсіздікті қамтамасыз етуде қызметтік-іздестіру иттерін тиімді пайдалану бойынша ІІМ Кинологиялық орталығының (бұдан әрі – ІІМ КО), облыстардың, республикалық маңызы бар қалалардың, астана және көліктегі полиция департаменттерінің кинологиялық қызмет орталықтарының (бұдан әрі – КҚО) қызметін ұйымдастырады, үйлестіреді және бақылау жүргізеді;</w:t>
      </w:r>
    </w:p>
    <w:bookmarkEnd w:id="90"/>
    <w:bookmarkStart w:name="z99" w:id="91"/>
    <w:p>
      <w:pPr>
        <w:spacing w:after="0"/>
        <w:ind w:left="0"/>
        <w:jc w:val="both"/>
      </w:pPr>
      <w:r>
        <w:rPr>
          <w:rFonts w:ascii="Times New Roman"/>
          <w:b w:val="false"/>
          <w:i w:val="false"/>
          <w:color w:val="000000"/>
          <w:sz w:val="28"/>
        </w:rPr>
        <w:t>
      31) арнайы есепке алуды қалыптастырады және жүргізеді;</w:t>
      </w:r>
    </w:p>
    <w:bookmarkEnd w:id="91"/>
    <w:bookmarkStart w:name="z100" w:id="92"/>
    <w:p>
      <w:pPr>
        <w:spacing w:after="0"/>
        <w:ind w:left="0"/>
        <w:jc w:val="both"/>
      </w:pPr>
      <w:r>
        <w:rPr>
          <w:rFonts w:ascii="Times New Roman"/>
          <w:b w:val="false"/>
          <w:i w:val="false"/>
          <w:color w:val="000000"/>
          <w:sz w:val="28"/>
        </w:rPr>
        <w:t>
      32)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Заңында,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2"/>
    <w:bookmarkStart w:name="z101" w:id="93"/>
    <w:p>
      <w:pPr>
        <w:spacing w:after="0"/>
        <w:ind w:left="0"/>
        <w:jc w:val="left"/>
      </w:pPr>
      <w:r>
        <w:rPr>
          <w:rFonts w:ascii="Times New Roman"/>
          <w:b/>
          <w:i w:val="false"/>
          <w:color w:val="000000"/>
        </w:rPr>
        <w:t xml:space="preserve"> 3-тарау. Комитеттің қызметін ұйымдастыру кезіндегі оның төрағасының мәртебесі және өкілеттіктері</w:t>
      </w:r>
    </w:p>
    <w:bookmarkEnd w:id="93"/>
    <w:bookmarkStart w:name="z102" w:id="94"/>
    <w:p>
      <w:pPr>
        <w:spacing w:after="0"/>
        <w:ind w:left="0"/>
        <w:jc w:val="both"/>
      </w:pPr>
      <w:r>
        <w:rPr>
          <w:rFonts w:ascii="Times New Roman"/>
          <w:b w:val="false"/>
          <w:i w:val="false"/>
          <w:color w:val="000000"/>
          <w:sz w:val="28"/>
        </w:rPr>
        <w:t>
      16. Комитетке басшылық етуді Комитет төрағасы жүзеге асырады, ол Комитетке жүктелген міндеттердің орындалуына және олардың өздерінің функцияларын жүзеге асыруына дербес жауапты болады.</w:t>
      </w:r>
    </w:p>
    <w:bookmarkEnd w:id="94"/>
    <w:bookmarkStart w:name="z103" w:id="95"/>
    <w:p>
      <w:pPr>
        <w:spacing w:after="0"/>
        <w:ind w:left="0"/>
        <w:jc w:val="both"/>
      </w:pPr>
      <w:r>
        <w:rPr>
          <w:rFonts w:ascii="Times New Roman"/>
          <w:b w:val="false"/>
          <w:i w:val="false"/>
          <w:color w:val="000000"/>
          <w:sz w:val="28"/>
        </w:rPr>
        <w:t>
      17. Қазақстан Республикасының заңнамасына сәйкес Комитет төрағасы лауазымға тағайындалады және лауазымынан босатылады.</w:t>
      </w:r>
    </w:p>
    <w:bookmarkEnd w:id="95"/>
    <w:bookmarkStart w:name="z104" w:id="96"/>
    <w:p>
      <w:pPr>
        <w:spacing w:after="0"/>
        <w:ind w:left="0"/>
        <w:jc w:val="both"/>
      </w:pPr>
      <w:r>
        <w:rPr>
          <w:rFonts w:ascii="Times New Roman"/>
          <w:b w:val="false"/>
          <w:i w:val="false"/>
          <w:color w:val="000000"/>
          <w:sz w:val="28"/>
        </w:rPr>
        <w:t>
      18. Комитет төрағасының Қазақстан Республикасының заңнамасыда сәйкес лауазымға тағайындалатын және лауазымынан босатылатын орынбасарлары болады.</w:t>
      </w:r>
    </w:p>
    <w:bookmarkEnd w:id="96"/>
    <w:bookmarkStart w:name="z105" w:id="97"/>
    <w:p>
      <w:pPr>
        <w:spacing w:after="0"/>
        <w:ind w:left="0"/>
        <w:jc w:val="both"/>
      </w:pPr>
      <w:r>
        <w:rPr>
          <w:rFonts w:ascii="Times New Roman"/>
          <w:b w:val="false"/>
          <w:i w:val="false"/>
          <w:color w:val="000000"/>
          <w:sz w:val="28"/>
        </w:rPr>
        <w:t>
      19. Комитет төрағасының өкілеттігі:</w:t>
      </w:r>
    </w:p>
    <w:bookmarkEnd w:id="97"/>
    <w:bookmarkStart w:name="z106" w:id="98"/>
    <w:p>
      <w:pPr>
        <w:spacing w:after="0"/>
        <w:ind w:left="0"/>
        <w:jc w:val="both"/>
      </w:pPr>
      <w:r>
        <w:rPr>
          <w:rFonts w:ascii="Times New Roman"/>
          <w:b w:val="false"/>
          <w:i w:val="false"/>
          <w:color w:val="000000"/>
          <w:sz w:val="28"/>
        </w:rPr>
        <w:t>
      1) Комитеттің жұмысын ұйымдастырады;</w:t>
      </w:r>
    </w:p>
    <w:bookmarkEnd w:id="98"/>
    <w:bookmarkStart w:name="z107" w:id="99"/>
    <w:p>
      <w:pPr>
        <w:spacing w:after="0"/>
        <w:ind w:left="0"/>
        <w:jc w:val="both"/>
      </w:pPr>
      <w:r>
        <w:rPr>
          <w:rFonts w:ascii="Times New Roman"/>
          <w:b w:val="false"/>
          <w:i w:val="false"/>
          <w:color w:val="000000"/>
          <w:sz w:val="28"/>
        </w:rPr>
        <w:t>
      2) Қазақстан Республикасының мемлекеттік органдарында және өзге де ұйымдарында және Комитеттің құзыретіне кіретін мәселелер бойынша халықаралық қатынастарда Комитетті танытады;</w:t>
      </w:r>
    </w:p>
    <w:bookmarkEnd w:id="99"/>
    <w:bookmarkStart w:name="z108" w:id="100"/>
    <w:p>
      <w:pPr>
        <w:spacing w:after="0"/>
        <w:ind w:left="0"/>
        <w:jc w:val="both"/>
      </w:pPr>
      <w:r>
        <w:rPr>
          <w:rFonts w:ascii="Times New Roman"/>
          <w:b w:val="false"/>
          <w:i w:val="false"/>
          <w:color w:val="000000"/>
          <w:sz w:val="28"/>
        </w:rPr>
        <w:t>
      3) министрге Комитеттің құрылымы және штаттық саны бойынша ұсыныстар енгізеді, сондай-ақ Комитеттің құрылымдық бөліністері туралы ережелерді бекітеді;</w:t>
      </w:r>
    </w:p>
    <w:bookmarkEnd w:id="100"/>
    <w:bookmarkStart w:name="z109" w:id="101"/>
    <w:p>
      <w:pPr>
        <w:spacing w:after="0"/>
        <w:ind w:left="0"/>
        <w:jc w:val="both"/>
      </w:pPr>
      <w:r>
        <w:rPr>
          <w:rFonts w:ascii="Times New Roman"/>
          <w:b w:val="false"/>
          <w:i w:val="false"/>
          <w:color w:val="000000"/>
          <w:sz w:val="28"/>
        </w:rPr>
        <w:t>
      4) Комитеттің қызметкерлерін, ІІМ Кинологиялық орталығының бастығын тағайындауға, лауазымынан босатуға және жұмыстан шығаруға ұсынады, сондай-ақ министрліктің есепке алу-бақылау лауазымдар номенклатурасына сәйкес аумақтық есірткі қылмысына қарсы іс-қимыл бөліністерінің басшыларын лауазымға тағайындауға және лауазымынан босатуға келісім береді;</w:t>
      </w:r>
    </w:p>
    <w:bookmarkEnd w:id="101"/>
    <w:bookmarkStart w:name="z110" w:id="102"/>
    <w:p>
      <w:pPr>
        <w:spacing w:after="0"/>
        <w:ind w:left="0"/>
        <w:jc w:val="both"/>
      </w:pPr>
      <w:r>
        <w:rPr>
          <w:rFonts w:ascii="Times New Roman"/>
          <w:b w:val="false"/>
          <w:i w:val="false"/>
          <w:color w:val="000000"/>
          <w:sz w:val="28"/>
        </w:rPr>
        <w:t>
      5) ІІМ басшылығына қызметкерлерді көтермелеу, тәртіптік жазалар салу, матариалдық көмек көрсету туралы ұсыныстар енгізеді;</w:t>
      </w:r>
    </w:p>
    <w:bookmarkEnd w:id="102"/>
    <w:bookmarkStart w:name="z111" w:id="103"/>
    <w:p>
      <w:pPr>
        <w:spacing w:after="0"/>
        <w:ind w:left="0"/>
        <w:jc w:val="both"/>
      </w:pPr>
      <w:r>
        <w:rPr>
          <w:rFonts w:ascii="Times New Roman"/>
          <w:b w:val="false"/>
          <w:i w:val="false"/>
          <w:color w:val="000000"/>
          <w:sz w:val="28"/>
        </w:rPr>
        <w:t>
      6) Комитет қызметкерлері арасында тәрбие жұмысын ұйымдастырады, олардың тәртіпті, заңдылықты, құпиялылық режимін сақтауын және кәсіби деңгейін арттыруын қамтамасыз етеді;</w:t>
      </w:r>
    </w:p>
    <w:bookmarkEnd w:id="103"/>
    <w:bookmarkStart w:name="z112" w:id="104"/>
    <w:p>
      <w:pPr>
        <w:spacing w:after="0"/>
        <w:ind w:left="0"/>
        <w:jc w:val="both"/>
      </w:pPr>
      <w:r>
        <w:rPr>
          <w:rFonts w:ascii="Times New Roman"/>
          <w:b w:val="false"/>
          <w:i w:val="false"/>
          <w:color w:val="000000"/>
          <w:sz w:val="28"/>
        </w:rPr>
        <w:t>
      7) азаматтарды қабылдауды жүзеге асырады, шағымдар мен өтініштерді қарайды, олар бойынша шешімдер қабылдайды;</w:t>
      </w:r>
    </w:p>
    <w:bookmarkEnd w:id="104"/>
    <w:bookmarkStart w:name="z113" w:id="105"/>
    <w:p>
      <w:pPr>
        <w:spacing w:after="0"/>
        <w:ind w:left="0"/>
        <w:jc w:val="both"/>
      </w:pPr>
      <w:r>
        <w:rPr>
          <w:rFonts w:ascii="Times New Roman"/>
          <w:b w:val="false"/>
          <w:i w:val="false"/>
          <w:color w:val="000000"/>
          <w:sz w:val="28"/>
        </w:rPr>
        <w:t>
      8) Комитетте сыбайлас жемқорлыққа қарсы іс-қимылға бағытталған шараларды қабылдайды және сыбайлас жемқорлыққа қарсы шаралардың іске асырылуына дербес жауапкершілікте болады;</w:t>
      </w:r>
    </w:p>
    <w:bookmarkEnd w:id="105"/>
    <w:bookmarkStart w:name="z114" w:id="106"/>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06"/>
    <w:bookmarkStart w:name="z115" w:id="107"/>
    <w:p>
      <w:pPr>
        <w:spacing w:after="0"/>
        <w:ind w:left="0"/>
        <w:jc w:val="both"/>
      </w:pPr>
      <w:r>
        <w:rPr>
          <w:rFonts w:ascii="Times New Roman"/>
          <w:b w:val="false"/>
          <w:i w:val="false"/>
          <w:color w:val="000000"/>
          <w:sz w:val="28"/>
        </w:rPr>
        <w:t>
      Комитет төрағасы болмаған кезде оның өкілеттіктерін орындауды қолданыстағы заңнамаға сәйкес оны алмастыратын адам жүзеге асырылады.</w:t>
      </w:r>
    </w:p>
    <w:bookmarkEnd w:id="107"/>
    <w:bookmarkStart w:name="z116" w:id="108"/>
    <w:p>
      <w:pPr>
        <w:spacing w:after="0"/>
        <w:ind w:left="0"/>
        <w:jc w:val="both"/>
      </w:pPr>
      <w:r>
        <w:rPr>
          <w:rFonts w:ascii="Times New Roman"/>
          <w:b w:val="false"/>
          <w:i w:val="false"/>
          <w:color w:val="000000"/>
          <w:sz w:val="28"/>
        </w:rPr>
        <w:t>
      20. Комитет төрағасы қолданыстағы заңнамаға сәйкес өзінің орынбасарларының өкілеттіктерін айқындайды.</w:t>
      </w:r>
    </w:p>
    <w:bookmarkEnd w:id="108"/>
    <w:bookmarkStart w:name="z117" w:id="109"/>
    <w:p>
      <w:pPr>
        <w:spacing w:after="0"/>
        <w:ind w:left="0"/>
        <w:jc w:val="left"/>
      </w:pPr>
      <w:r>
        <w:rPr>
          <w:rFonts w:ascii="Times New Roman"/>
          <w:b/>
          <w:i w:val="false"/>
          <w:color w:val="000000"/>
        </w:rPr>
        <w:t xml:space="preserve"> 4-тарау. Комитеттің мүлкі</w:t>
      </w:r>
    </w:p>
    <w:bookmarkEnd w:id="109"/>
    <w:bookmarkStart w:name="z118" w:id="110"/>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құқығындағы оқшауланған мүлкі болады. Комитеттің мүлкі оған меншік иесі берген мүлік, сондай-ақ меншікті қызметі нәтижесінде және Қазақстан Республикасының заңнамасында тыйым салынбаған өзге де көздерден сатып алынған мүлік (ақшалай табысты қоса алғанда) есебінен құрылады.</w:t>
      </w:r>
    </w:p>
    <w:bookmarkEnd w:id="110"/>
    <w:bookmarkStart w:name="z119" w:id="111"/>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11"/>
    <w:bookmarkStart w:name="z120" w:id="112"/>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өзгесі заңнамада көзделмесе, өз бетінше иеліктен шығаруға немесе өзге де тәсілмен иелік етуге құқығы жоқ.</w:t>
      </w:r>
    </w:p>
    <w:bookmarkEnd w:id="112"/>
    <w:bookmarkStart w:name="z121" w:id="113"/>
    <w:p>
      <w:pPr>
        <w:spacing w:after="0"/>
        <w:ind w:left="0"/>
        <w:jc w:val="left"/>
      </w:pPr>
      <w:r>
        <w:rPr>
          <w:rFonts w:ascii="Times New Roman"/>
          <w:b/>
          <w:i w:val="false"/>
          <w:color w:val="000000"/>
        </w:rPr>
        <w:t xml:space="preserve"> 5-тарау. Комитетті қайта ұймдастыру және тарату</w:t>
      </w:r>
    </w:p>
    <w:bookmarkEnd w:id="113"/>
    <w:bookmarkStart w:name="z122" w:id="114"/>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