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bb3" w14:textId="21eb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2024 жылғы 24 желтоқсандағы № 8С-30/4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