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7f98" w14:textId="43e7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26 желтоқсандағы № 8С-14/2 "2024-2026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11 қыркүйектегі № 8С-23/2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кенттердің, ауылдық округтердің бюджеттері туралы" 2023 жылғы 26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265 376,8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285 377,3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87 463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124 545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187 068,5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47 576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140 697,3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99 044,3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140 697,3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104 849,2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93 512,2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107 049,2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162 571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170 771,1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34 558,8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(-1 660)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35 862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37 362,2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72 395,1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29 877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31 835 мың теңге;";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