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ebc64" w14:textId="faeb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ауданы бойынша 2024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2024 жылғы 31 мамырдағы № 8С-20/5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Шортанды ауданы бойынша 2024 жылға арналған кондоминиум объектісін басқаруға және кондоминиум объектісінің ортақ мүлкін күтіп-ұстауға арналған шығыстардың ең төмен мөлшері ай сайын бір шаршы метр үшін 31 теңге сомасында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