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330a" w14:textId="f4d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Талапкер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296/36-8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355/46-8 </w:t>
      </w:r>
      <w:r>
        <w:rPr>
          <w:rFonts w:ascii="Times New Roman"/>
          <w:b w:val="false"/>
          <w:i w:val="false"/>
          <w:color w:val="ff0000"/>
          <w:sz w:val="28"/>
        </w:rPr>
        <w:t>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Талапкер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491 162,7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116 472,5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46 511,5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328 178,7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527 162,7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415/55-8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415/55-8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415/55-8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207 340,2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