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f37a" w14:textId="20bf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125/16-8 "2024-2026 жылдарға арналған Нұресіл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15 қарашадағы № 250/33-8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Нұресіл ауылдық округінің бюджеті туралы" 2023 жылғы 26 желтоқсандағы № 125/16-8 (Нормативтік құқықтық актілерді мемлекеттік тіркеу тізілімінде № 191697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Нұресіл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50 361,3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37 262,2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-1 401,9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1 401,9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1 401,9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15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2024 жылғы 15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