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4b14" w14:textId="57e4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122/16-8 "2024-2026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216/29-8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Қоянды ауылының бюджеті туралы" 2023 жылғы 26 желтоқсандағы № 122/16-8 (Нормативтік құқықтық актілерді мемлекеттік тіркеу тізілімінде № 191694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Қоянды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239 912,0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20 535,0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