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224cd" w14:textId="4d224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2025 -2027 жылдарға арналған аудандық бюджет туралы</w:t>
      </w:r>
    </w:p>
    <w:p>
      <w:pPr>
        <w:spacing w:after="0"/>
        <w:ind w:left="0"/>
        <w:jc w:val="both"/>
      </w:pPr>
      <w:r>
        <w:rPr>
          <w:rFonts w:ascii="Times New Roman"/>
          <w:b w:val="false"/>
          <w:i w:val="false"/>
          <w:color w:val="000000"/>
          <w:sz w:val="28"/>
        </w:rPr>
        <w:t>Ақмола облысы Қорғалжын аудандық мәслихатының 2024 жылғы 25 желтоқсандағы № 1/27 шешімі.</w:t>
      </w:r>
    </w:p>
    <w:p>
      <w:pPr>
        <w:spacing w:after="0"/>
        <w:ind w:left="0"/>
        <w:jc w:val="both"/>
      </w:pPr>
      <w:bookmarkStart w:name="z1" w:id="0"/>
      <w:r>
        <w:rPr>
          <w:rFonts w:ascii="Times New Roman"/>
          <w:b w:val="false"/>
          <w:i w:val="false"/>
          <w:color w:val="000000"/>
          <w:sz w:val="28"/>
        </w:rPr>
        <w:t xml:space="preserve">
      Қазақстан Республикасының Бюджет кодексінің 9 - 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6 - бабының 1-тармағының </w:t>
      </w:r>
      <w:r>
        <w:rPr>
          <w:rFonts w:ascii="Times New Roman"/>
          <w:b w:val="false"/>
          <w:i w:val="false"/>
          <w:color w:val="000000"/>
          <w:sz w:val="28"/>
        </w:rPr>
        <w:t>1) - тармақшасына</w:t>
      </w:r>
      <w:r>
        <w:rPr>
          <w:rFonts w:ascii="Times New Roman"/>
          <w:b w:val="false"/>
          <w:i w:val="false"/>
          <w:color w:val="000000"/>
          <w:sz w:val="28"/>
        </w:rPr>
        <w:t xml:space="preserve"> сәйкес, Қорғалжын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2025 - 2027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келесі көлемде бекітілсін:</w:t>
      </w:r>
    </w:p>
    <w:bookmarkEnd w:id="1"/>
    <w:p>
      <w:pPr>
        <w:spacing w:after="0"/>
        <w:ind w:left="0"/>
        <w:jc w:val="both"/>
      </w:pPr>
      <w:r>
        <w:rPr>
          <w:rFonts w:ascii="Times New Roman"/>
          <w:b w:val="false"/>
          <w:i w:val="false"/>
          <w:color w:val="000000"/>
          <w:sz w:val="28"/>
        </w:rPr>
        <w:t>
      1) кірістер - 2 762 185,7 мың теңге, оның ішінде:</w:t>
      </w:r>
    </w:p>
    <w:p>
      <w:pPr>
        <w:spacing w:after="0"/>
        <w:ind w:left="0"/>
        <w:jc w:val="both"/>
      </w:pPr>
      <w:r>
        <w:rPr>
          <w:rFonts w:ascii="Times New Roman"/>
          <w:b w:val="false"/>
          <w:i w:val="false"/>
          <w:color w:val="000000"/>
          <w:sz w:val="28"/>
        </w:rPr>
        <w:t>
      салықтық түсімдер – 498 561,7 мың теңге;</w:t>
      </w:r>
    </w:p>
    <w:p>
      <w:pPr>
        <w:spacing w:after="0"/>
        <w:ind w:left="0"/>
        <w:jc w:val="both"/>
      </w:pPr>
      <w:r>
        <w:rPr>
          <w:rFonts w:ascii="Times New Roman"/>
          <w:b w:val="false"/>
          <w:i w:val="false"/>
          <w:color w:val="000000"/>
          <w:sz w:val="28"/>
        </w:rPr>
        <w:t>
      салықтық емес түсімдер – 32 883,3 мың теңге;</w:t>
      </w:r>
    </w:p>
    <w:p>
      <w:pPr>
        <w:spacing w:after="0"/>
        <w:ind w:left="0"/>
        <w:jc w:val="both"/>
      </w:pPr>
      <w:r>
        <w:rPr>
          <w:rFonts w:ascii="Times New Roman"/>
          <w:b w:val="false"/>
          <w:i w:val="false"/>
          <w:color w:val="000000"/>
          <w:sz w:val="28"/>
        </w:rPr>
        <w:t>
      негізгі капиталды сатудан түсетін түсімдер – 12 719,0 мың теңге;</w:t>
      </w:r>
    </w:p>
    <w:p>
      <w:pPr>
        <w:spacing w:after="0"/>
        <w:ind w:left="0"/>
        <w:jc w:val="both"/>
      </w:pPr>
      <w:r>
        <w:rPr>
          <w:rFonts w:ascii="Times New Roman"/>
          <w:b w:val="false"/>
          <w:i w:val="false"/>
          <w:color w:val="000000"/>
          <w:sz w:val="28"/>
        </w:rPr>
        <w:t>
      трансферттердің түсімдері – 2 218 021,7 мың теңге;</w:t>
      </w:r>
    </w:p>
    <w:p>
      <w:pPr>
        <w:spacing w:after="0"/>
        <w:ind w:left="0"/>
        <w:jc w:val="both"/>
      </w:pPr>
      <w:r>
        <w:rPr>
          <w:rFonts w:ascii="Times New Roman"/>
          <w:b w:val="false"/>
          <w:i w:val="false"/>
          <w:color w:val="000000"/>
          <w:sz w:val="28"/>
        </w:rPr>
        <w:t>
      2) шығындар – 3 011 288,8 мың теңге;</w:t>
      </w:r>
    </w:p>
    <w:p>
      <w:pPr>
        <w:spacing w:after="0"/>
        <w:ind w:left="0"/>
        <w:jc w:val="both"/>
      </w:pPr>
      <w:r>
        <w:rPr>
          <w:rFonts w:ascii="Times New Roman"/>
          <w:b w:val="false"/>
          <w:i w:val="false"/>
          <w:color w:val="000000"/>
          <w:sz w:val="28"/>
        </w:rPr>
        <w:t>
      3) таза бюджеттік кредиттеу – (-11 862,0) мың теңге, оның ішінде:</w:t>
      </w:r>
    </w:p>
    <w:p>
      <w:pPr>
        <w:spacing w:after="0"/>
        <w:ind w:left="0"/>
        <w:jc w:val="both"/>
      </w:pPr>
      <w:r>
        <w:rPr>
          <w:rFonts w:ascii="Times New Roman"/>
          <w:b w:val="false"/>
          <w:i w:val="false"/>
          <w:color w:val="000000"/>
          <w:sz w:val="28"/>
        </w:rPr>
        <w:t>
      бюджеттік кредиттер – 35 388,0 мың теңге;</w:t>
      </w:r>
    </w:p>
    <w:p>
      <w:pPr>
        <w:spacing w:after="0"/>
        <w:ind w:left="0"/>
        <w:jc w:val="both"/>
      </w:pPr>
      <w:r>
        <w:rPr>
          <w:rFonts w:ascii="Times New Roman"/>
          <w:b w:val="false"/>
          <w:i w:val="false"/>
          <w:color w:val="000000"/>
          <w:sz w:val="28"/>
        </w:rPr>
        <w:t>
      бюджеттік кредиттерді өтеу – 47 250,0 мың теңге;</w:t>
      </w:r>
    </w:p>
    <w:p>
      <w:pPr>
        <w:spacing w:after="0"/>
        <w:ind w:left="0"/>
        <w:jc w:val="both"/>
      </w:pPr>
      <w:r>
        <w:rPr>
          <w:rFonts w:ascii="Times New Roman"/>
          <w:b w:val="false"/>
          <w:i w:val="false"/>
          <w:color w:val="000000"/>
          <w:sz w:val="28"/>
        </w:rPr>
        <w:t>
      4) қаржы активтерімен операциялар бойынша сальдо – (-100,0) мың теңге, 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100,0 мың теңге;</w:t>
      </w:r>
    </w:p>
    <w:p>
      <w:pPr>
        <w:spacing w:after="0"/>
        <w:ind w:left="0"/>
        <w:jc w:val="both"/>
      </w:pPr>
      <w:r>
        <w:rPr>
          <w:rFonts w:ascii="Times New Roman"/>
          <w:b w:val="false"/>
          <w:i w:val="false"/>
          <w:color w:val="000000"/>
          <w:sz w:val="28"/>
        </w:rPr>
        <w:t>
      5) бюджет тапшылығы (профициті) – (- 237 141,1)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237 141,1 мың теңге:</w:t>
      </w:r>
    </w:p>
    <w:p>
      <w:pPr>
        <w:spacing w:after="0"/>
        <w:ind w:left="0"/>
        <w:jc w:val="both"/>
      </w:pPr>
      <w:r>
        <w:rPr>
          <w:rFonts w:ascii="Times New Roman"/>
          <w:b w:val="false"/>
          <w:i w:val="false"/>
          <w:color w:val="000000"/>
          <w:sz w:val="28"/>
        </w:rPr>
        <w:t>
      қарыздар түсімі – 35 388,0 мың теңге;</w:t>
      </w:r>
    </w:p>
    <w:p>
      <w:pPr>
        <w:spacing w:after="0"/>
        <w:ind w:left="0"/>
        <w:jc w:val="both"/>
      </w:pPr>
      <w:r>
        <w:rPr>
          <w:rFonts w:ascii="Times New Roman"/>
          <w:b w:val="false"/>
          <w:i w:val="false"/>
          <w:color w:val="000000"/>
          <w:sz w:val="28"/>
        </w:rPr>
        <w:t>
      қарыздарды өтеу – 401 136,0 мың теңге;</w:t>
      </w:r>
    </w:p>
    <w:p>
      <w:pPr>
        <w:spacing w:after="0"/>
        <w:ind w:left="0"/>
        <w:jc w:val="both"/>
      </w:pPr>
      <w:r>
        <w:rPr>
          <w:rFonts w:ascii="Times New Roman"/>
          <w:b w:val="false"/>
          <w:i w:val="false"/>
          <w:color w:val="000000"/>
          <w:sz w:val="28"/>
        </w:rPr>
        <w:t>
      бюджет қаражатының пайдаланылатын қалдықтары – 602 889,1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Қорғалжын аудандық мәслихатының 14.10.2025 </w:t>
      </w:r>
      <w:r>
        <w:rPr>
          <w:rFonts w:ascii="Times New Roman"/>
          <w:b w:val="false"/>
          <w:i w:val="false"/>
          <w:color w:val="000000"/>
          <w:sz w:val="28"/>
        </w:rPr>
        <w:t>№ 2/37</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2025 жылға арналған аудандық бюджетте, облыстық бюджеттен аудандық бюджетке берілетін 823 919,0 мың теңге сомасында бюджеттік субвенцияның көлемі қарастырылғаны ескерілсін.</w:t>
      </w:r>
    </w:p>
    <w:bookmarkEnd w:id="2"/>
    <w:bookmarkStart w:name="z4" w:id="3"/>
    <w:p>
      <w:pPr>
        <w:spacing w:after="0"/>
        <w:ind w:left="0"/>
        <w:jc w:val="both"/>
      </w:pPr>
      <w:r>
        <w:rPr>
          <w:rFonts w:ascii="Times New Roman"/>
          <w:b w:val="false"/>
          <w:i w:val="false"/>
          <w:color w:val="000000"/>
          <w:sz w:val="28"/>
        </w:rPr>
        <w:t>
      3. 2025 жылға арналған аудандық бюджетте, аудандық бюджеттен, ауылдық округтердің бюджеттеріне берілетін 161 533,0 мың теңге сомасында бюджеттік субвенцияның көлемі қарастырылғаны ескерілсін, оның ішінде:</w:t>
      </w:r>
    </w:p>
    <w:bookmarkEnd w:id="3"/>
    <w:p>
      <w:pPr>
        <w:spacing w:after="0"/>
        <w:ind w:left="0"/>
        <w:jc w:val="both"/>
      </w:pPr>
      <w:r>
        <w:rPr>
          <w:rFonts w:ascii="Times New Roman"/>
          <w:b w:val="false"/>
          <w:i w:val="false"/>
          <w:color w:val="000000"/>
          <w:sz w:val="28"/>
        </w:rPr>
        <w:t>
      Қорғалжын ауылдық округінің – 19 259,0 мың теңге;</w:t>
      </w:r>
    </w:p>
    <w:p>
      <w:pPr>
        <w:spacing w:after="0"/>
        <w:ind w:left="0"/>
        <w:jc w:val="both"/>
      </w:pPr>
      <w:r>
        <w:rPr>
          <w:rFonts w:ascii="Times New Roman"/>
          <w:b w:val="false"/>
          <w:i w:val="false"/>
          <w:color w:val="000000"/>
          <w:sz w:val="28"/>
        </w:rPr>
        <w:t>
      Амангелді ауылдық округінің - 22 285,0 мың теңге;</w:t>
      </w:r>
    </w:p>
    <w:p>
      <w:pPr>
        <w:spacing w:after="0"/>
        <w:ind w:left="0"/>
        <w:jc w:val="both"/>
      </w:pPr>
      <w:r>
        <w:rPr>
          <w:rFonts w:ascii="Times New Roman"/>
          <w:b w:val="false"/>
          <w:i w:val="false"/>
          <w:color w:val="000000"/>
          <w:sz w:val="28"/>
        </w:rPr>
        <w:t>
      Арықты ауылдық округінің – 15 649,0 мың теңге;</w:t>
      </w:r>
    </w:p>
    <w:p>
      <w:pPr>
        <w:spacing w:after="0"/>
        <w:ind w:left="0"/>
        <w:jc w:val="both"/>
      </w:pPr>
      <w:r>
        <w:rPr>
          <w:rFonts w:ascii="Times New Roman"/>
          <w:b w:val="false"/>
          <w:i w:val="false"/>
          <w:color w:val="000000"/>
          <w:sz w:val="28"/>
        </w:rPr>
        <w:t>
      Қарашалғын ауылдық округінің – 26 472,0 мың теңге;</w:t>
      </w:r>
    </w:p>
    <w:p>
      <w:pPr>
        <w:spacing w:after="0"/>
        <w:ind w:left="0"/>
        <w:jc w:val="both"/>
      </w:pPr>
      <w:r>
        <w:rPr>
          <w:rFonts w:ascii="Times New Roman"/>
          <w:b w:val="false"/>
          <w:i w:val="false"/>
          <w:color w:val="000000"/>
          <w:sz w:val="28"/>
        </w:rPr>
        <w:t>
      Қенбидайық ауылдық округінің – 18 882,0 мың теңге;</w:t>
      </w:r>
    </w:p>
    <w:p>
      <w:pPr>
        <w:spacing w:after="0"/>
        <w:ind w:left="0"/>
        <w:jc w:val="both"/>
      </w:pPr>
      <w:r>
        <w:rPr>
          <w:rFonts w:ascii="Times New Roman"/>
          <w:b w:val="false"/>
          <w:i w:val="false"/>
          <w:color w:val="000000"/>
          <w:sz w:val="28"/>
        </w:rPr>
        <w:t>
      Майшұқыр ауылдық округінің – 19 621,0 мың теңге;</w:t>
      </w:r>
    </w:p>
    <w:p>
      <w:pPr>
        <w:spacing w:after="0"/>
        <w:ind w:left="0"/>
        <w:jc w:val="both"/>
      </w:pPr>
      <w:r>
        <w:rPr>
          <w:rFonts w:ascii="Times New Roman"/>
          <w:b w:val="false"/>
          <w:i w:val="false"/>
          <w:color w:val="000000"/>
          <w:sz w:val="28"/>
        </w:rPr>
        <w:t>
      Қызылсай ауылдық округінің – 20 477,0 мың теңге;</w:t>
      </w:r>
    </w:p>
    <w:p>
      <w:pPr>
        <w:spacing w:after="0"/>
        <w:ind w:left="0"/>
        <w:jc w:val="both"/>
      </w:pPr>
      <w:r>
        <w:rPr>
          <w:rFonts w:ascii="Times New Roman"/>
          <w:b w:val="false"/>
          <w:i w:val="false"/>
          <w:color w:val="000000"/>
          <w:sz w:val="28"/>
        </w:rPr>
        <w:t>
      Сабынды ауылдық округінің – 18 888,0 мың теңге.</w:t>
      </w:r>
    </w:p>
    <w:bookmarkStart w:name="z5" w:id="4"/>
    <w:p>
      <w:pPr>
        <w:spacing w:after="0"/>
        <w:ind w:left="0"/>
        <w:jc w:val="both"/>
      </w:pPr>
      <w:r>
        <w:rPr>
          <w:rFonts w:ascii="Times New Roman"/>
          <w:b w:val="false"/>
          <w:i w:val="false"/>
          <w:color w:val="000000"/>
          <w:sz w:val="28"/>
        </w:rPr>
        <w:t xml:space="preserve">
      4. 2025 жылға арналған аудандық бюджетте республикалық бюджеттен нысаналы трансферттер мен бюджеттік кредиттер </w:t>
      </w:r>
      <w:r>
        <w:rPr>
          <w:rFonts w:ascii="Times New Roman"/>
          <w:b w:val="false"/>
          <w:i w:val="false"/>
          <w:color w:val="000000"/>
          <w:sz w:val="28"/>
        </w:rPr>
        <w:t>4 қосымшаға</w:t>
      </w:r>
      <w:r>
        <w:rPr>
          <w:rFonts w:ascii="Times New Roman"/>
          <w:b w:val="false"/>
          <w:i w:val="false"/>
          <w:color w:val="000000"/>
          <w:sz w:val="28"/>
        </w:rPr>
        <w:t xml:space="preserve"> сәйкес қарастырылғаны ескерілсін.</w:t>
      </w:r>
    </w:p>
    <w:bookmarkEnd w:id="4"/>
    <w:p>
      <w:pPr>
        <w:spacing w:after="0"/>
        <w:ind w:left="0"/>
        <w:jc w:val="both"/>
      </w:pPr>
      <w:r>
        <w:rPr>
          <w:rFonts w:ascii="Times New Roman"/>
          <w:b w:val="false"/>
          <w:i w:val="false"/>
          <w:color w:val="000000"/>
          <w:sz w:val="28"/>
        </w:rPr>
        <w:t>
      Нысаналы трансферттер және бюджеттік кредиттердің көрсетілген сомаларын бөлу аудан әкімдігінің қаулысымен белгіленеді.</w:t>
      </w:r>
    </w:p>
    <w:bookmarkStart w:name="z6" w:id="5"/>
    <w:p>
      <w:pPr>
        <w:spacing w:after="0"/>
        <w:ind w:left="0"/>
        <w:jc w:val="both"/>
      </w:pPr>
      <w:r>
        <w:rPr>
          <w:rFonts w:ascii="Times New Roman"/>
          <w:b w:val="false"/>
          <w:i w:val="false"/>
          <w:color w:val="000000"/>
          <w:sz w:val="28"/>
        </w:rPr>
        <w:t xml:space="preserve">
      5. 2025 жылға арналған аудандық бюджетте облыстық бюджеттен нысаналы трансферттер </w:t>
      </w:r>
      <w:r>
        <w:rPr>
          <w:rFonts w:ascii="Times New Roman"/>
          <w:b w:val="false"/>
          <w:i w:val="false"/>
          <w:color w:val="000000"/>
          <w:sz w:val="28"/>
        </w:rPr>
        <w:t>5 қосымшаға</w:t>
      </w:r>
      <w:r>
        <w:rPr>
          <w:rFonts w:ascii="Times New Roman"/>
          <w:b w:val="false"/>
          <w:i w:val="false"/>
          <w:color w:val="000000"/>
          <w:sz w:val="28"/>
        </w:rPr>
        <w:t xml:space="preserve"> сәйкес қарастырылғаны ескерілсін.</w:t>
      </w:r>
    </w:p>
    <w:bookmarkEnd w:id="5"/>
    <w:p>
      <w:pPr>
        <w:spacing w:after="0"/>
        <w:ind w:left="0"/>
        <w:jc w:val="both"/>
      </w:pPr>
      <w:r>
        <w:rPr>
          <w:rFonts w:ascii="Times New Roman"/>
          <w:b w:val="false"/>
          <w:i w:val="false"/>
          <w:color w:val="000000"/>
          <w:sz w:val="28"/>
        </w:rPr>
        <w:t>
      Нысаналы трансферттер көрсетілген сомаларын бөлу аудан әкімдігінің қаулысымен белгіленеді.</w:t>
      </w:r>
    </w:p>
    <w:bookmarkStart w:name="z7" w:id="6"/>
    <w:p>
      <w:pPr>
        <w:spacing w:after="0"/>
        <w:ind w:left="0"/>
        <w:jc w:val="both"/>
      </w:pPr>
      <w:r>
        <w:rPr>
          <w:rFonts w:ascii="Times New Roman"/>
          <w:b w:val="false"/>
          <w:i w:val="false"/>
          <w:color w:val="000000"/>
          <w:sz w:val="28"/>
        </w:rPr>
        <w:t xml:space="preserve">
      6. 2025 жылға арналған аудандық бюджеттен ауылдық округтер бюджеттеріне нысаналы трансферттер </w:t>
      </w:r>
      <w:r>
        <w:rPr>
          <w:rFonts w:ascii="Times New Roman"/>
          <w:b w:val="false"/>
          <w:i w:val="false"/>
          <w:color w:val="000000"/>
          <w:sz w:val="28"/>
        </w:rPr>
        <w:t>6 қосымшаға</w:t>
      </w:r>
      <w:r>
        <w:rPr>
          <w:rFonts w:ascii="Times New Roman"/>
          <w:b w:val="false"/>
          <w:i w:val="false"/>
          <w:color w:val="000000"/>
          <w:sz w:val="28"/>
        </w:rPr>
        <w:t xml:space="preserve"> сәйкес қарастырылғаны ескерілсін.</w:t>
      </w:r>
    </w:p>
    <w:bookmarkEnd w:id="6"/>
    <w:p>
      <w:pPr>
        <w:spacing w:after="0"/>
        <w:ind w:left="0"/>
        <w:jc w:val="both"/>
      </w:pPr>
      <w:r>
        <w:rPr>
          <w:rFonts w:ascii="Times New Roman"/>
          <w:b w:val="false"/>
          <w:i w:val="false"/>
          <w:color w:val="000000"/>
          <w:sz w:val="28"/>
        </w:rPr>
        <w:t>
      Нысаналы трансферттер көрсетілген сомаларын бөлу аудан әкімдігінің қаулысымен белгіленеді.</w:t>
      </w:r>
    </w:p>
    <w:bookmarkStart w:name="z8" w:id="7"/>
    <w:p>
      <w:pPr>
        <w:spacing w:after="0"/>
        <w:ind w:left="0"/>
        <w:jc w:val="both"/>
      </w:pPr>
      <w:r>
        <w:rPr>
          <w:rFonts w:ascii="Times New Roman"/>
          <w:b w:val="false"/>
          <w:i w:val="false"/>
          <w:color w:val="000000"/>
          <w:sz w:val="28"/>
        </w:rPr>
        <w:t>
      7. Осы шешім 2025 жылдың 1 қаңтарынан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Қорғалжын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Б.Рыспаев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 1/27 шешіміне</w:t>
            </w:r>
            <w:r>
              <w:br/>
            </w:r>
            <w:r>
              <w:rPr>
                <w:rFonts w:ascii="Times New Roman"/>
                <w:b w:val="false"/>
                <w:i w:val="false"/>
                <w:color w:val="000000"/>
                <w:sz w:val="20"/>
              </w:rPr>
              <w:t>1-қосымша</w:t>
            </w:r>
          </w:p>
        </w:tc>
      </w:tr>
    </w:tbl>
    <w:bookmarkStart w:name="z10" w:id="8"/>
    <w:p>
      <w:pPr>
        <w:spacing w:after="0"/>
        <w:ind w:left="0"/>
        <w:jc w:val="left"/>
      </w:pPr>
      <w:r>
        <w:rPr>
          <w:rFonts w:ascii="Times New Roman"/>
          <w:b/>
          <w:i w:val="false"/>
          <w:color w:val="000000"/>
        </w:rPr>
        <w:t xml:space="preserve"> 2025 жылға арналған аудандық бюджет</w:t>
      </w:r>
    </w:p>
    <w:bookmarkEnd w:id="8"/>
    <w:p>
      <w:pPr>
        <w:spacing w:after="0"/>
        <w:ind w:left="0"/>
        <w:jc w:val="both"/>
      </w:pPr>
      <w:r>
        <w:rPr>
          <w:rFonts w:ascii="Times New Roman"/>
          <w:b w:val="false"/>
          <w:i w:val="false"/>
          <w:color w:val="ff0000"/>
          <w:sz w:val="28"/>
        </w:rPr>
        <w:t xml:space="preserve">
      Ескерту. 1-қосымша жаңа редакцияда - Ақмола облысы Қорғалжын аудандық мәслихатының 14.10.2025 </w:t>
      </w:r>
      <w:r>
        <w:rPr>
          <w:rFonts w:ascii="Times New Roman"/>
          <w:b w:val="false"/>
          <w:i w:val="false"/>
          <w:color w:val="ff0000"/>
          <w:sz w:val="28"/>
        </w:rPr>
        <w:t>№ 2/37</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2 762 185,7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498 561,7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373 031,0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373 031,0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2 218 021,7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2 217 993,1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2 217 993,1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1 278 581,1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823 919,0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3 011 288,8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1 398 848,4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265 196,8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215 796,2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203 182,2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1 133 193,2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987 590,7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842 447,2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171 281,8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саласында үйде қызмет көрсету жағдайында арнаулы әлеуметтік қызметтерді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465 371,6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108 613,7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108 613,7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108 613,7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108 613,7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405 301,5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405 301,5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358 540,7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358 540,7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358 540,7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- 237 141,1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237 141,1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602 889,1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602 889,1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602 889,1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602 889,1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 1/27 шешіміне</w:t>
            </w:r>
            <w:r>
              <w:br/>
            </w:r>
            <w:r>
              <w:rPr>
                <w:rFonts w:ascii="Times New Roman"/>
                <w:b w:val="false"/>
                <w:i w:val="false"/>
                <w:color w:val="000000"/>
                <w:sz w:val="20"/>
              </w:rPr>
              <w:t>2-қосымша</w:t>
            </w:r>
          </w:p>
        </w:tc>
      </w:tr>
    </w:tbl>
    <w:bookmarkStart w:name="z12" w:id="9"/>
    <w:p>
      <w:pPr>
        <w:spacing w:after="0"/>
        <w:ind w:left="0"/>
        <w:jc w:val="left"/>
      </w:pPr>
      <w:r>
        <w:rPr>
          <w:rFonts w:ascii="Times New Roman"/>
          <w:b/>
          <w:i w:val="false"/>
          <w:color w:val="000000"/>
        </w:rPr>
        <w:t xml:space="preserve"> 2026 жылға арналған аудандық бюджет</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1 316 723,0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419 388,0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327 751,0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327 751,0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823 919,0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823 919,0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823 919,0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1 316 723,0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 1/27 шешіміне</w:t>
            </w:r>
            <w:r>
              <w:br/>
            </w:r>
            <w:r>
              <w:rPr>
                <w:rFonts w:ascii="Times New Roman"/>
                <w:b w:val="false"/>
                <w:i w:val="false"/>
                <w:color w:val="000000"/>
                <w:sz w:val="20"/>
              </w:rPr>
              <w:t>3-қосымша</w:t>
            </w:r>
          </w:p>
        </w:tc>
      </w:tr>
    </w:tbl>
    <w:bookmarkStart w:name="z14" w:id="10"/>
    <w:p>
      <w:pPr>
        <w:spacing w:after="0"/>
        <w:ind w:left="0"/>
        <w:jc w:val="left"/>
      </w:pPr>
      <w:r>
        <w:rPr>
          <w:rFonts w:ascii="Times New Roman"/>
          <w:b/>
          <w:i w:val="false"/>
          <w:color w:val="000000"/>
        </w:rPr>
        <w:t xml:space="preserve"> 2027 жылға арналған аудандық бюджет</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1 358 069,0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456 938,0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337 751,0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337 751,0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823 919,0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823 919,0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823 919,0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1 358 069,0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376 199,0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230 976,0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179 746,0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179 746,0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448 607,0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281 427,0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281 427,0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281 427,0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325 604,0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325 604,0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324 604,0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324 604,0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 1/27 шешіміне</w:t>
            </w:r>
            <w:r>
              <w:br/>
            </w:r>
            <w:r>
              <w:rPr>
                <w:rFonts w:ascii="Times New Roman"/>
                <w:b w:val="false"/>
                <w:i w:val="false"/>
                <w:color w:val="000000"/>
                <w:sz w:val="20"/>
              </w:rPr>
              <w:t>4-қосымша</w:t>
            </w:r>
          </w:p>
        </w:tc>
      </w:tr>
    </w:tbl>
    <w:bookmarkStart w:name="z16" w:id="11"/>
    <w:p>
      <w:pPr>
        <w:spacing w:after="0"/>
        <w:ind w:left="0"/>
        <w:jc w:val="left"/>
      </w:pPr>
      <w:r>
        <w:rPr>
          <w:rFonts w:ascii="Times New Roman"/>
          <w:b/>
          <w:i w:val="false"/>
          <w:color w:val="000000"/>
        </w:rPr>
        <w:t xml:space="preserve"> 2025 жылға арналған республикалық бюджеттен нысаналы трансферттер мен бюджеттік кредиттер</w:t>
      </w:r>
    </w:p>
    <w:bookmarkEnd w:id="11"/>
    <w:p>
      <w:pPr>
        <w:spacing w:after="0"/>
        <w:ind w:left="0"/>
        <w:jc w:val="both"/>
      </w:pPr>
      <w:r>
        <w:rPr>
          <w:rFonts w:ascii="Times New Roman"/>
          <w:b w:val="false"/>
          <w:i w:val="false"/>
          <w:color w:val="ff0000"/>
          <w:sz w:val="28"/>
        </w:rPr>
        <w:t xml:space="preserve">
      Ескерту. 4-қосымша жаңа редакцияда - Ақмола облысы Қорғалжын аудандық мәслихатының 14.10.2025 </w:t>
      </w:r>
      <w:r>
        <w:rPr>
          <w:rFonts w:ascii="Times New Roman"/>
          <w:b w:val="false"/>
          <w:i w:val="false"/>
          <w:color w:val="ff0000"/>
          <w:sz w:val="28"/>
        </w:rPr>
        <w:t>№ 2/37</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57 021,0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21 633,0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20 754,0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35 388,0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35 388,0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35 388,0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 1/127 шешіміне</w:t>
            </w:r>
            <w:r>
              <w:br/>
            </w:r>
            <w:r>
              <w:rPr>
                <w:rFonts w:ascii="Times New Roman"/>
                <w:b w:val="false"/>
                <w:i w:val="false"/>
                <w:color w:val="000000"/>
                <w:sz w:val="20"/>
              </w:rPr>
              <w:t>5 - қосымша</w:t>
            </w:r>
          </w:p>
        </w:tc>
      </w:tr>
    </w:tbl>
    <w:bookmarkStart w:name="z18" w:id="12"/>
    <w:p>
      <w:pPr>
        <w:spacing w:after="0"/>
        <w:ind w:left="0"/>
        <w:jc w:val="left"/>
      </w:pPr>
      <w:r>
        <w:rPr>
          <w:rFonts w:ascii="Times New Roman"/>
          <w:b/>
          <w:i w:val="false"/>
          <w:color w:val="000000"/>
        </w:rPr>
        <w:t xml:space="preserve"> 2025 жылға арналған облыстық бюджеттен нысаналы трансферттер</w:t>
      </w:r>
    </w:p>
    <w:bookmarkEnd w:id="12"/>
    <w:p>
      <w:pPr>
        <w:spacing w:after="0"/>
        <w:ind w:left="0"/>
        <w:jc w:val="both"/>
      </w:pPr>
      <w:r>
        <w:rPr>
          <w:rFonts w:ascii="Times New Roman"/>
          <w:b w:val="false"/>
          <w:i w:val="false"/>
          <w:color w:val="ff0000"/>
          <w:sz w:val="28"/>
        </w:rPr>
        <w:t xml:space="preserve">
      Ескерту. 5-қосымша жаңа редакцияда - Ақмола облысы Қорғалжын аудандық мәслихатының 14.10.2025 </w:t>
      </w:r>
      <w:r>
        <w:rPr>
          <w:rFonts w:ascii="Times New Roman"/>
          <w:b w:val="false"/>
          <w:i w:val="false"/>
          <w:color w:val="ff0000"/>
          <w:sz w:val="28"/>
        </w:rPr>
        <w:t>№ 2/37</w:t>
      </w:r>
      <w:r>
        <w:rPr>
          <w:rFonts w:ascii="Times New Roman"/>
          <w:b w:val="false"/>
          <w:i w:val="false"/>
          <w:color w:val="ff0000"/>
          <w:sz w:val="28"/>
        </w:rPr>
        <w:t xml:space="preserve"> (01.01.2025 бастап қолданысқа енгізіледі) шешімімен.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1 372 441,1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1 256 948,1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54 221,4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қамсыздандыруға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педагогтер үшін отын сатып алуға және коммуналдық қызметтерді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28 664,3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Ауғанстаннан кеңес әскерлерін шығару күнін мерекелеуге Ауған соғысының ардагерлеріне біржолғы әлеуметтік көмек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 аумағындағы ұрыс қимылдарының ардагерлеріне біржолғы әлеуметтік көмек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 адамдарға әлеуметтік қолдау көрсету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 Сабынды ауылындағы мәдениет үйін күрделі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802 726,7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шаруашылық жүргізу құқығындағы мемлекеттік коммуналдық кәсіпорынының материалдық-техникалық базасын нығайтуға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65 970,0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Қорғалжын ауданы Қорғалжын ауылы Қазыбек би көшесі 0-1.0 шқ, Мағжан Жұмабаев көшесі 0-2.15 шқ, Максим Горький көшесі 0-1. 46 шқ, Әліби Жангелдин көшесі 0.4-1.46 шқ, Абай ауылы Абай көшесі 0-0,8 шқ жолдарын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ауылының Абай, Максим Горький, Әліби Жангельдин, Мағжан Жұмабаев, Қазыбек Би көшелерін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268 256,4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 Қарғалы ауылына кіреберіс жолды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ауданының жергілікті маңызы бар жолдарды күтіп-ұстау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37 857,0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Қорғалжын ауданы, Өркендеу ауылындағы Абай көшесін 0-1,32 шқ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79 642,8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Қорғалжын ауданы Қорғалжын ауылындағы Мұхтар Әуезов көшесі 0,45 шқ, Тұрар Рысқұлов көшесі 0,43 шқ, Қайын Мұхамедханов көшесі 0,3 шқ, Досмұхамбет Отарбеков көшесі 0,38 шқ, Жамбыл Жабаев көшесі 0,49 шқ жолдарын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122 325,6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Қорғалжын ауданы, Қорғалжын ауылы, Хайретдин Болғанбаев көшесі, 10/1 мекенжайында орналасқан тұрғын үйдің шатырын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Қорғалжын ауданы, Қорғалжын ауылы, Мадин Рахымжан көшесі 20/1 мекенжайында орналасқан тұрғын үйдің шатырын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 Жантеке ауылында балалар алаңын орнату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Қорғалжын ауданы, Қорғалжын ауылы, Абай Құнанбаев көшесі 41 мекенжайында орналасқан тұрғын үйдің шатырын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 Қорғалжын ауылында көпфункционалды ойын алаңын орнату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Қорғалжын ауданы, Қорғалжын ауылы, Мадин Рахымжан көшесі 5 мекенжайында орналасқан тұрғын үйдің шатырын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14 526,4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Қорғалжын ауданы, Қорғалжын ауылы, Хайретдин Болғанбаев көшесі, 12/1 мекенжайында орналасқан тұрғын үйдің шатырын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Қорғалжын ауданы, Қарғалы ауылының Сағындық Смаилов көшесі бойынша көше - жол желісін ағымдағы жөндеу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Қорғалжын ауданы, Уялы ауылының Абай Құнанбаев көшесі бойынша көше - жол желісін ағымдағы жөндеу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ауылының кірме жолдарының 10 км апатты учаскесін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41 756,7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115 493,0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115 493,0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 Қорғалжын ауылында дене шынықтыру-сауықтыру кешенін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86 967,0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 Қорғалжын ауылында мал қорымын салуға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27 526,0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 , Қорғалжын ауылының жылу желілерін салу, жобалау-сметалық құжаттаманы әзірлеу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 1/27 шешіміне</w:t>
            </w:r>
            <w:r>
              <w:br/>
            </w:r>
            <w:r>
              <w:rPr>
                <w:rFonts w:ascii="Times New Roman"/>
                <w:b w:val="false"/>
                <w:i w:val="false"/>
                <w:color w:val="000000"/>
                <w:sz w:val="20"/>
              </w:rPr>
              <w:t>6-қосымша</w:t>
            </w:r>
          </w:p>
        </w:tc>
      </w:tr>
    </w:tbl>
    <w:bookmarkStart w:name="z20" w:id="13"/>
    <w:p>
      <w:pPr>
        <w:spacing w:after="0"/>
        <w:ind w:left="0"/>
        <w:jc w:val="left"/>
      </w:pPr>
      <w:r>
        <w:rPr>
          <w:rFonts w:ascii="Times New Roman"/>
          <w:b/>
          <w:i w:val="false"/>
          <w:color w:val="000000"/>
        </w:rPr>
        <w:t xml:space="preserve"> 2025 жылға арналған аудандық бюджеттен ауылдық округтер бюджеттеріне нысаналы трансферттер</w:t>
      </w:r>
    </w:p>
    <w:bookmarkEnd w:id="13"/>
    <w:p>
      <w:pPr>
        <w:spacing w:after="0"/>
        <w:ind w:left="0"/>
        <w:jc w:val="both"/>
      </w:pPr>
      <w:r>
        <w:rPr>
          <w:rFonts w:ascii="Times New Roman"/>
          <w:b w:val="false"/>
          <w:i w:val="false"/>
          <w:color w:val="ff0000"/>
          <w:sz w:val="28"/>
        </w:rPr>
        <w:t xml:space="preserve">
      Ескерту. 6-қосымша жаңа редакцияда - Ақмола облысы Қорғалжын аудандық мәслихатының 14.10.2025 </w:t>
      </w:r>
      <w:r>
        <w:rPr>
          <w:rFonts w:ascii="Times New Roman"/>
          <w:b w:val="false"/>
          <w:i w:val="false"/>
          <w:color w:val="ff0000"/>
          <w:sz w:val="28"/>
        </w:rPr>
        <w:t>№ 2/37</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231 270,2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231 270,2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126 980,8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ақшалай төлемдерге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ауылының кіреберісінде қақпа орнатылатын жер учаскесіне сәйкестендіру құжаттарын дайындауға және беруге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 Горький көшесіндегі көпфункционалды ойын алаңы үшін жер учаскесіне сәйкестендіру құжаттарын дайындауға және беруге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ауылының кіреберісінде қақпаға, Максим Горький және Құлтума көшелерінде орналасқан ойын алаңдарына жылжымайтын мүлік құқықтарын тіркеу қызметіне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 қайта даярлауға және қызметтік іссапарларға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ақпараттық технологиялар қызметтеріне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 жүйесіне жыл сайынғы техникалық қызмет көрсетуге және ағымдағы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учаскелеріне сәйкестендіру құжаттарын дайындауға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26 826,4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w:t>
            </w:r>
          </w:p>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30 729,3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Сабынды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4 609,3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ақшалай төлемдерге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1 757,3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Сабынды ауылдында ветеринарлық пункттің жер телімдерінің жер - кадастрлық жұмыстарын жүргізуге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w:t>
            </w:r>
          </w:p>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Қызылсай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53 208,2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ақшалай төлемдерге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ақысын төлеуге және іссапар шығындарына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w:t>
            </w:r>
          </w:p>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ауылында көпсалалы алаң құрылысын салуға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Қарашалғын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20 625,5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ақшалай төлемдерге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ауылындағы бөгетті нығайту жұмыстарына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w:t>
            </w:r>
          </w:p>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Арықты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ақшалай төлемдерге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ақысын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 қайта даярлауға және қызметтік іссапарларға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Майшұқыр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Майшұқыр ауылының шекарасы бойынша орналасқан мұсылман зиратына және стеллаға қызмет көрсету үшін, 2 га жер теліміне құжаттарын рәсімдеу және заңдастыру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ақшалай төлемдерге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Майшұқыр ауылында жарықтандыру желілерін салуға, жерге орналастыру</w:t>
            </w:r>
          </w:p>
          <w:p>
            <w:pPr>
              <w:spacing w:after="20"/>
              <w:ind w:left="20"/>
              <w:jc w:val="both"/>
            </w:pPr>
            <w:r>
              <w:rPr>
                <w:rFonts w:ascii="Times New Roman"/>
                <w:b w:val="false"/>
                <w:i w:val="false"/>
                <w:color w:val="000000"/>
                <w:sz w:val="20"/>
              </w:rPr>
              <w:t>
жобасын, шекарасын бекіту, зерттеу, сәйкестендіру құжаттарын әзірлеу қызметтеріне</w:t>
            </w:r>
          </w:p>
          <w:p>
            <w:pPr>
              <w:spacing w:after="20"/>
              <w:ind w:left="20"/>
              <w:jc w:val="both"/>
            </w:pPr>
            <w:r>
              <w:rPr>
                <w:rFonts w:ascii="Times New Roman"/>
                <w:b w:val="false"/>
                <w:i w:val="false"/>
                <w:color w:val="000000"/>
                <w:sz w:val="20"/>
              </w:rPr>
              <w:t>
(Достық, Ынтымақ, Майшұқыр және Абай көшелеріне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w:t>
            </w:r>
          </w:p>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көшелеріне жол белгілерін орнату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Кеңбидайық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ақшалай төлемдерге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ақысын төлеуге және іссапар шығындарына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ішіндегі жарықтандырудың техникалық тексеруге және жылжымайтын мүліктің техникалық паспортын дайындауға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сөндіруге арналған бензинді мотопомпа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Екпінді ауылына баратын 18 шақырым автомобиль жолының жазғы және қысқы жолын күтіп – ұстау жұмыстарына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воркаут жабдықтарын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дана көше орындықтарын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дана 1,1 тонналық қоқыс контейнерлерін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w:t>
            </w:r>
          </w:p>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6 175,1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ақшалай төлемдерге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 қайта даярлауға және қызметтік іссапарларға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ақысын төлеуге және іссапар шығындарына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мекемесінің ғимаратының сыртына жөдеу жұмыстарына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3 044,3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