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7a4c" w14:textId="b997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2025-2027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2024 жылғы 26 желтоқсандағы № 26-185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10 077 184,5 мың теңге, оның ішінде:</w:t>
      </w:r>
    </w:p>
    <w:p>
      <w:pPr>
        <w:spacing w:after="0"/>
        <w:ind w:left="0"/>
        <w:jc w:val="both"/>
      </w:pPr>
      <w:r>
        <w:rPr>
          <w:rFonts w:ascii="Times New Roman"/>
          <w:b w:val="false"/>
          <w:i w:val="false"/>
          <w:color w:val="000000"/>
          <w:sz w:val="28"/>
        </w:rPr>
        <w:t>
      салықтық түсімдер – 5 359 010,6 мың теңге;</w:t>
      </w:r>
    </w:p>
    <w:p>
      <w:pPr>
        <w:spacing w:after="0"/>
        <w:ind w:left="0"/>
        <w:jc w:val="both"/>
      </w:pPr>
      <w:r>
        <w:rPr>
          <w:rFonts w:ascii="Times New Roman"/>
          <w:b w:val="false"/>
          <w:i w:val="false"/>
          <w:color w:val="000000"/>
          <w:sz w:val="28"/>
        </w:rPr>
        <w:t>
      салықтық емес түсімдер – 82 249,3 мың теңге;</w:t>
      </w:r>
    </w:p>
    <w:p>
      <w:pPr>
        <w:spacing w:after="0"/>
        <w:ind w:left="0"/>
        <w:jc w:val="both"/>
      </w:pPr>
      <w:r>
        <w:rPr>
          <w:rFonts w:ascii="Times New Roman"/>
          <w:b w:val="false"/>
          <w:i w:val="false"/>
          <w:color w:val="000000"/>
          <w:sz w:val="28"/>
        </w:rPr>
        <w:t>
      негізгі капиталды сатудан түсетін түсімдер – 37 250,5 мың теңге;</w:t>
      </w:r>
    </w:p>
    <w:p>
      <w:pPr>
        <w:spacing w:after="0"/>
        <w:ind w:left="0"/>
        <w:jc w:val="both"/>
      </w:pPr>
      <w:r>
        <w:rPr>
          <w:rFonts w:ascii="Times New Roman"/>
          <w:b w:val="false"/>
          <w:i w:val="false"/>
          <w:color w:val="000000"/>
          <w:sz w:val="28"/>
        </w:rPr>
        <w:t>
      трансферттер түсімі – 4 598 674,1 мың теңге;</w:t>
      </w:r>
    </w:p>
    <w:p>
      <w:pPr>
        <w:spacing w:after="0"/>
        <w:ind w:left="0"/>
        <w:jc w:val="both"/>
      </w:pPr>
      <w:r>
        <w:rPr>
          <w:rFonts w:ascii="Times New Roman"/>
          <w:b w:val="false"/>
          <w:i w:val="false"/>
          <w:color w:val="000000"/>
          <w:sz w:val="28"/>
        </w:rPr>
        <w:t>
      2) шығындар – 10 396 215,8 мың теңге;</w:t>
      </w:r>
    </w:p>
    <w:p>
      <w:pPr>
        <w:spacing w:after="0"/>
        <w:ind w:left="0"/>
        <w:jc w:val="both"/>
      </w:pPr>
      <w:r>
        <w:rPr>
          <w:rFonts w:ascii="Times New Roman"/>
          <w:b w:val="false"/>
          <w:i w:val="false"/>
          <w:color w:val="000000"/>
          <w:sz w:val="28"/>
        </w:rPr>
        <w:t>
      3) таза бюджеттік кредиттеу – 1 015 973,4 мың теңге, оның ішінде:</w:t>
      </w:r>
    </w:p>
    <w:p>
      <w:pPr>
        <w:spacing w:after="0"/>
        <w:ind w:left="0"/>
        <w:jc w:val="both"/>
      </w:pPr>
      <w:r>
        <w:rPr>
          <w:rFonts w:ascii="Times New Roman"/>
          <w:b w:val="false"/>
          <w:i w:val="false"/>
          <w:color w:val="000000"/>
          <w:sz w:val="28"/>
        </w:rPr>
        <w:t>
      бюджеттік кредиттер – 1 132 774,0 мың теңге;</w:t>
      </w:r>
    </w:p>
    <w:p>
      <w:pPr>
        <w:spacing w:after="0"/>
        <w:ind w:left="0"/>
        <w:jc w:val="both"/>
      </w:pPr>
      <w:r>
        <w:rPr>
          <w:rFonts w:ascii="Times New Roman"/>
          <w:b w:val="false"/>
          <w:i w:val="false"/>
          <w:color w:val="000000"/>
          <w:sz w:val="28"/>
        </w:rPr>
        <w:t>
      бюджеттік кредиттерді өтеу – 116 800,6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-1 333 070,7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p>
      <w:pPr>
        <w:spacing w:after="0"/>
        <w:ind w:left="0"/>
        <w:jc w:val="both"/>
      </w:pPr>
      <w:r>
        <w:rPr>
          <w:rFonts w:ascii="Times New Roman"/>
          <w:b w:val="false"/>
          <w:i w:val="false"/>
          <w:color w:val="000000"/>
          <w:sz w:val="28"/>
        </w:rPr>
        <w:t>
      1 333 070,7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25.12.2025 </w:t>
      </w:r>
      <w:r>
        <w:rPr>
          <w:rFonts w:ascii="Times New Roman"/>
          <w:b w:val="false"/>
          <w:i w:val="false"/>
          <w:color w:val="ff0000"/>
          <w:sz w:val="28"/>
        </w:rPr>
        <w:t>№ 40-295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аудандық бюджеттен аударылғандарды 767 630 мың теңге көлемінде алып қою көзделгені ескерілсін.</w:t>
      </w:r>
    </w:p>
    <w:bookmarkEnd w:id="2"/>
    <w:bookmarkStart w:name="z4" w:id="3"/>
    <w:p>
      <w:pPr>
        <w:spacing w:after="0"/>
        <w:ind w:left="0"/>
        <w:jc w:val="both"/>
      </w:pPr>
      <w:r>
        <w:rPr>
          <w:rFonts w:ascii="Times New Roman"/>
          <w:b w:val="false"/>
          <w:i w:val="false"/>
          <w:color w:val="000000"/>
          <w:sz w:val="28"/>
        </w:rPr>
        <w:t>
      3. Аудандық бюджеттен 739 203 мың теңге сомасында ауыл, ауылдық округтер бюджеттеріне және кент бюджетіне берілетін субвенциялар көлемі 2025 жылға арналған аудандық бюджетте қарастырылғаны ескерілсін, оның ішінде:</w:t>
      </w:r>
    </w:p>
    <w:bookmarkEnd w:id="3"/>
    <w:p>
      <w:pPr>
        <w:spacing w:after="0"/>
        <w:ind w:left="0"/>
        <w:jc w:val="both"/>
      </w:pPr>
      <w:r>
        <w:rPr>
          <w:rFonts w:ascii="Times New Roman"/>
          <w:b w:val="false"/>
          <w:i w:val="false"/>
          <w:color w:val="000000"/>
          <w:sz w:val="28"/>
        </w:rPr>
        <w:t>
      Ақкөл ауылдық округі – 33 626 мың теңге;</w:t>
      </w:r>
    </w:p>
    <w:p>
      <w:pPr>
        <w:spacing w:after="0"/>
        <w:ind w:left="0"/>
        <w:jc w:val="both"/>
      </w:pPr>
      <w:r>
        <w:rPr>
          <w:rFonts w:ascii="Times New Roman"/>
          <w:b w:val="false"/>
          <w:i w:val="false"/>
          <w:color w:val="000000"/>
          <w:sz w:val="28"/>
        </w:rPr>
        <w:t>
      Алексеевка кенті – 40 388 мың теңге;</w:t>
      </w:r>
    </w:p>
    <w:p>
      <w:pPr>
        <w:spacing w:after="0"/>
        <w:ind w:left="0"/>
        <w:jc w:val="both"/>
      </w:pPr>
      <w:r>
        <w:rPr>
          <w:rFonts w:ascii="Times New Roman"/>
          <w:b w:val="false"/>
          <w:i w:val="false"/>
          <w:color w:val="000000"/>
          <w:sz w:val="28"/>
        </w:rPr>
        <w:t>
      Бұлақ ауылдық округі – 38 041 мың теңге;</w:t>
      </w:r>
    </w:p>
    <w:p>
      <w:pPr>
        <w:spacing w:after="0"/>
        <w:ind w:left="0"/>
        <w:jc w:val="both"/>
      </w:pPr>
      <w:r>
        <w:rPr>
          <w:rFonts w:ascii="Times New Roman"/>
          <w:b w:val="false"/>
          <w:i w:val="false"/>
          <w:color w:val="000000"/>
          <w:sz w:val="28"/>
        </w:rPr>
        <w:t>
      Зеренді ауылдық округі – 53 997 мың теңге;</w:t>
      </w:r>
    </w:p>
    <w:p>
      <w:pPr>
        <w:spacing w:after="0"/>
        <w:ind w:left="0"/>
        <w:jc w:val="both"/>
      </w:pPr>
      <w:r>
        <w:rPr>
          <w:rFonts w:ascii="Times New Roman"/>
          <w:b w:val="false"/>
          <w:i w:val="false"/>
          <w:color w:val="000000"/>
          <w:sz w:val="28"/>
        </w:rPr>
        <w:t>
      Қонысбай ауылдық округі – 31 160 мың теңге;</w:t>
      </w:r>
    </w:p>
    <w:p>
      <w:pPr>
        <w:spacing w:after="0"/>
        <w:ind w:left="0"/>
        <w:jc w:val="both"/>
      </w:pPr>
      <w:r>
        <w:rPr>
          <w:rFonts w:ascii="Times New Roman"/>
          <w:b w:val="false"/>
          <w:i w:val="false"/>
          <w:color w:val="000000"/>
          <w:sz w:val="28"/>
        </w:rPr>
        <w:t>
      Күсеп ауылдық округі – 40 708 мың теңге;</w:t>
      </w:r>
    </w:p>
    <w:p>
      <w:pPr>
        <w:spacing w:after="0"/>
        <w:ind w:left="0"/>
        <w:jc w:val="both"/>
      </w:pPr>
      <w:r>
        <w:rPr>
          <w:rFonts w:ascii="Times New Roman"/>
          <w:b w:val="false"/>
          <w:i w:val="false"/>
          <w:color w:val="000000"/>
          <w:sz w:val="28"/>
        </w:rPr>
        <w:t>
      Чаглинка ауылдық округі – 35 927 мың теңге;</w:t>
      </w:r>
    </w:p>
    <w:p>
      <w:pPr>
        <w:spacing w:after="0"/>
        <w:ind w:left="0"/>
        <w:jc w:val="both"/>
      </w:pPr>
      <w:r>
        <w:rPr>
          <w:rFonts w:ascii="Times New Roman"/>
          <w:b w:val="false"/>
          <w:i w:val="false"/>
          <w:color w:val="000000"/>
          <w:sz w:val="28"/>
        </w:rPr>
        <w:t>
      Айдабол ауылы – 44 524 мың теңге;</w:t>
      </w:r>
    </w:p>
    <w:p>
      <w:pPr>
        <w:spacing w:after="0"/>
        <w:ind w:left="0"/>
        <w:jc w:val="both"/>
      </w:pPr>
      <w:r>
        <w:rPr>
          <w:rFonts w:ascii="Times New Roman"/>
          <w:b w:val="false"/>
          <w:i w:val="false"/>
          <w:color w:val="000000"/>
          <w:sz w:val="28"/>
        </w:rPr>
        <w:t>
      Бәйтерек ауылдық округі – 22 546 мың теңге;</w:t>
      </w:r>
    </w:p>
    <w:p>
      <w:pPr>
        <w:spacing w:after="0"/>
        <w:ind w:left="0"/>
        <w:jc w:val="both"/>
      </w:pPr>
      <w:r>
        <w:rPr>
          <w:rFonts w:ascii="Times New Roman"/>
          <w:b w:val="false"/>
          <w:i w:val="false"/>
          <w:color w:val="000000"/>
          <w:sz w:val="28"/>
        </w:rPr>
        <w:t>
      Викторовка ауылдық округі – 28 408 мың теңге;</w:t>
      </w:r>
    </w:p>
    <w:p>
      <w:pPr>
        <w:spacing w:after="0"/>
        <w:ind w:left="0"/>
        <w:jc w:val="both"/>
      </w:pPr>
      <w:r>
        <w:rPr>
          <w:rFonts w:ascii="Times New Roman"/>
          <w:b w:val="false"/>
          <w:i w:val="false"/>
          <w:color w:val="000000"/>
          <w:sz w:val="28"/>
        </w:rPr>
        <w:t>
      Исаковка ауылдық округі – 32 933 мың теңге;</w:t>
      </w:r>
    </w:p>
    <w:p>
      <w:pPr>
        <w:spacing w:after="0"/>
        <w:ind w:left="0"/>
        <w:jc w:val="both"/>
      </w:pPr>
      <w:r>
        <w:rPr>
          <w:rFonts w:ascii="Times New Roman"/>
          <w:b w:val="false"/>
          <w:i w:val="false"/>
          <w:color w:val="000000"/>
          <w:sz w:val="28"/>
        </w:rPr>
        <w:t>
      Қанай би атындағы ауылдық округі – 27 304 мың теңге;</w:t>
      </w:r>
    </w:p>
    <w:p>
      <w:pPr>
        <w:spacing w:after="0"/>
        <w:ind w:left="0"/>
        <w:jc w:val="both"/>
      </w:pPr>
      <w:r>
        <w:rPr>
          <w:rFonts w:ascii="Times New Roman"/>
          <w:b w:val="false"/>
          <w:i w:val="false"/>
          <w:color w:val="000000"/>
          <w:sz w:val="28"/>
        </w:rPr>
        <w:t>
      Қызылегіс ауылдық округі – 26 588 мың теңге;</w:t>
      </w:r>
    </w:p>
    <w:p>
      <w:pPr>
        <w:spacing w:after="0"/>
        <w:ind w:left="0"/>
        <w:jc w:val="both"/>
      </w:pPr>
      <w:r>
        <w:rPr>
          <w:rFonts w:ascii="Times New Roman"/>
          <w:b w:val="false"/>
          <w:i w:val="false"/>
          <w:color w:val="000000"/>
          <w:sz w:val="28"/>
        </w:rPr>
        <w:t>
      Қызылсая ауылдық округі – 26 488 мың теңге;</w:t>
      </w:r>
    </w:p>
    <w:p>
      <w:pPr>
        <w:spacing w:after="0"/>
        <w:ind w:left="0"/>
        <w:jc w:val="both"/>
      </w:pPr>
      <w:r>
        <w:rPr>
          <w:rFonts w:ascii="Times New Roman"/>
          <w:b w:val="false"/>
          <w:i w:val="false"/>
          <w:color w:val="000000"/>
          <w:sz w:val="28"/>
        </w:rPr>
        <w:t>
      Мәлік Ғабдуллин ауылдық округі – 32 118 мың теңге;</w:t>
      </w:r>
    </w:p>
    <w:p>
      <w:pPr>
        <w:spacing w:after="0"/>
        <w:ind w:left="0"/>
        <w:jc w:val="both"/>
      </w:pPr>
      <w:r>
        <w:rPr>
          <w:rFonts w:ascii="Times New Roman"/>
          <w:b w:val="false"/>
          <w:i w:val="false"/>
          <w:color w:val="000000"/>
          <w:sz w:val="28"/>
        </w:rPr>
        <w:t>
      Ортақ ауылдық округі – 30 425 мың теңге;</w:t>
      </w:r>
    </w:p>
    <w:p>
      <w:pPr>
        <w:spacing w:after="0"/>
        <w:ind w:left="0"/>
        <w:jc w:val="both"/>
      </w:pPr>
      <w:r>
        <w:rPr>
          <w:rFonts w:ascii="Times New Roman"/>
          <w:b w:val="false"/>
          <w:i w:val="false"/>
          <w:color w:val="000000"/>
          <w:sz w:val="28"/>
        </w:rPr>
        <w:t>
      Приречен ауылдық округі – 21 863 мың теңге;</w:t>
      </w:r>
    </w:p>
    <w:p>
      <w:pPr>
        <w:spacing w:after="0"/>
        <w:ind w:left="0"/>
        <w:jc w:val="both"/>
      </w:pPr>
      <w:r>
        <w:rPr>
          <w:rFonts w:ascii="Times New Roman"/>
          <w:b w:val="false"/>
          <w:i w:val="false"/>
          <w:color w:val="000000"/>
          <w:sz w:val="28"/>
        </w:rPr>
        <w:t>
      Садовый ауылдық округі – 33 383 мың теңге;</w:t>
      </w:r>
    </w:p>
    <w:p>
      <w:pPr>
        <w:spacing w:after="0"/>
        <w:ind w:left="0"/>
        <w:jc w:val="both"/>
      </w:pPr>
      <w:r>
        <w:rPr>
          <w:rFonts w:ascii="Times New Roman"/>
          <w:b w:val="false"/>
          <w:i w:val="false"/>
          <w:color w:val="000000"/>
          <w:sz w:val="28"/>
        </w:rPr>
        <w:t>
      Сарыөзек ауылдық округі – 26 858 мың теңге;</w:t>
      </w:r>
    </w:p>
    <w:p>
      <w:pPr>
        <w:spacing w:after="0"/>
        <w:ind w:left="0"/>
        <w:jc w:val="both"/>
      </w:pPr>
      <w:r>
        <w:rPr>
          <w:rFonts w:ascii="Times New Roman"/>
          <w:b w:val="false"/>
          <w:i w:val="false"/>
          <w:color w:val="000000"/>
          <w:sz w:val="28"/>
        </w:rPr>
        <w:t>
      Сәкен Сейфуллин атындағы ауылдық округі – 51 027 мың теңге;</w:t>
      </w:r>
    </w:p>
    <w:p>
      <w:pPr>
        <w:spacing w:after="0"/>
        <w:ind w:left="0"/>
        <w:jc w:val="both"/>
      </w:pPr>
      <w:r>
        <w:rPr>
          <w:rFonts w:ascii="Times New Roman"/>
          <w:b w:val="false"/>
          <w:i w:val="false"/>
          <w:color w:val="000000"/>
          <w:sz w:val="28"/>
        </w:rPr>
        <w:t>
      Симферополь ауылдық округі – 29 825 мың теңге;</w:t>
      </w:r>
    </w:p>
    <w:p>
      <w:pPr>
        <w:spacing w:after="0"/>
        <w:ind w:left="0"/>
        <w:jc w:val="both"/>
      </w:pPr>
      <w:r>
        <w:rPr>
          <w:rFonts w:ascii="Times New Roman"/>
          <w:b w:val="false"/>
          <w:i w:val="false"/>
          <w:color w:val="000000"/>
          <w:sz w:val="28"/>
        </w:rPr>
        <w:t>
      Троицк ауылдық округі – 31 066 мың теңге.</w:t>
      </w:r>
    </w:p>
    <w:bookmarkStart w:name="z5" w:id="4"/>
    <w:p>
      <w:pPr>
        <w:spacing w:after="0"/>
        <w:ind w:left="0"/>
        <w:jc w:val="both"/>
      </w:pPr>
      <w:r>
        <w:rPr>
          <w:rFonts w:ascii="Times New Roman"/>
          <w:b w:val="false"/>
          <w:i w:val="false"/>
          <w:color w:val="000000"/>
          <w:sz w:val="28"/>
        </w:rPr>
        <w:t>
      4. 2025 жылға арналған аудандық бюджетте 115 820 мың теңге сомасында мамандарды әлеуметтік қолдау шараларын іске асыру үшін 2010, 2011, 2012, 2013, 2014, 2015, 2016, 2017, 2018, 2019, 2020, 2021, 2022, 2023 және 2024 жылдарда бөлінген бюджеттік кредиттер бойынша негізгі қарыздардың өтеуі көзделгені ескерiлсiн.</w:t>
      </w:r>
    </w:p>
    <w:bookmarkEnd w:id="4"/>
    <w:bookmarkStart w:name="z6" w:id="5"/>
    <w:p>
      <w:pPr>
        <w:spacing w:after="0"/>
        <w:ind w:left="0"/>
        <w:jc w:val="both"/>
      </w:pPr>
      <w:r>
        <w:rPr>
          <w:rFonts w:ascii="Times New Roman"/>
          <w:b w:val="false"/>
          <w:i w:val="false"/>
          <w:color w:val="000000"/>
          <w:sz w:val="28"/>
        </w:rPr>
        <w:t>
      5. 2025 жылға арналған аудандық жергілікті атқарушы органның резерві 92 700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6"/>
    <w:bookmarkStart w:name="z8" w:id="7"/>
    <w:p>
      <w:pPr>
        <w:spacing w:after="0"/>
        <w:ind w:left="0"/>
        <w:jc w:val="both"/>
      </w:pPr>
      <w:r>
        <w:rPr>
          <w:rFonts w:ascii="Times New Roman"/>
          <w:b w:val="false"/>
          <w:i w:val="false"/>
          <w:color w:val="000000"/>
          <w:sz w:val="28"/>
        </w:rPr>
        <w:t xml:space="preserve">
      7. 2025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2025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25.12.2025 </w:t>
      </w:r>
      <w:r>
        <w:rPr>
          <w:rFonts w:ascii="Times New Roman"/>
          <w:b w:val="false"/>
          <w:i w:val="false"/>
          <w:color w:val="ff0000"/>
          <w:sz w:val="28"/>
        </w:rPr>
        <w:t>№ 40-295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w:t>
            </w:r>
            <w:r>
              <w:rPr>
                <w:rFonts w:ascii="Times New Roman"/>
                <w:b/>
                <w:i w:val="false"/>
                <w:color w:val="000000"/>
                <w:sz w:val="20"/>
              </w:rPr>
              <w:t>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түскен қаражаттың түсуі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ұйымынан Жәбірленушілерге өтемақы қорына және Білім беру инфрақұрылымын қолдау қорына түсетін түсімдерді қоспағанда, мемлекеттік бюджеттен қаржыландырылатын мемлекеттік мекемелер салатын, сондай-ақ Қазақстан Республикасы Ұлттық Банкінің бюджетінен (шығыстар сметасы) тұратын және қаржыландырылатын өсімпұлдар, өсімпұлдар, санкциялар, өсімпұлдар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құндылықтарды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4598636,4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іс-шараларды жүргізуге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2854945,3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негізгі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ведомстволық бағынысты мекемелер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және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30.06.2025 </w:t>
      </w:r>
      <w:r>
        <w:rPr>
          <w:rFonts w:ascii="Times New Roman"/>
          <w:b w:val="false"/>
          <w:i w:val="false"/>
          <w:color w:val="ff0000"/>
          <w:sz w:val="28"/>
        </w:rPr>
        <w:t>№ 31-234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ауылының су құбыры желілері мен су құбыры құрылыстарын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тарихи-өлкетану мұражайын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2022,2023 және 2024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және ішкі қарыздар бойынша сыйақылардың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30.06.2025 </w:t>
      </w:r>
      <w:r>
        <w:rPr>
          <w:rFonts w:ascii="Times New Roman"/>
          <w:b w:val="false"/>
          <w:i w:val="false"/>
          <w:color w:val="ff0000"/>
          <w:sz w:val="28"/>
        </w:rPr>
        <w:t>№ 31-234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14-ден 28-ші шақырымға дейін аралығындағы KC-ZR-21 "Көкшетау-Атбасар" - Кошкарбай-Троицкое-Карсак-Ульгули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ауылдық округі аудандық маңызы бар "Нұр-Сұлтан-Петропавл, Көкшетау-Молодежное арқылы" ұзындығы 12 шақырым,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"Зеренді-Сервис" Шаруашылық жүргізу құқығындағы мемлекеттік коммуналдық кәсіпорынның материалдық-техникалық базасын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қолдау орталықтарын құруға және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 кентіндегі кәріз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кентіндегі су құбыры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ауылында су құбыры мен тарату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ауылында су құбыры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ауылында су құбыры мен су тарту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26-185 шешіміне</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