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0b93" w14:textId="d110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Жақсы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2024 жылғы 29 ақпандағы № 8С-22-5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Жақсы ауданы бойынша кондоминиум объектісін басқаруға және кондоминиум объектісінің ортақ мүлкін күтіп-ұстауға арналған шығыстардың ең төмен мөлшері ай сайын пайдалы алаңның бір шаршы метр үшін 31,44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