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6cf4" w14:textId="0866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2023 жылғы 26 желтоқсандағы № С-8/4 "2024 – 2026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2024 жылғы 29 наурыздағы № С-12/2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"2024 - 2026 жылдарға арналған аудандық бюджет туралы" 2023 жылғы 26 желтоқсандағы № С-8/4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аудандық бюджет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3 606 842,4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1 469 338,0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2 057 994,4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3 867 548,6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- 2 185,0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9 506,0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- 258 521,2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258 521,2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2024 жылға арналған аудандық бюджетте 2024 жылдың 1 қаңтарына жинақталған 260 706,2 мың теңге сомасындағы бюджеттік қаражаттардың бос қалдықтары пайдаланылатыны ескерілсін.";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2057994,4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