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7524" w14:textId="f377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22 желтоқсандағы № 8С-12/2-23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14 қазандағы № 8С-28/2-24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аудандық бюджет туралы" 2023 жылғы 22 желтоқсандағы №8С-12/2-23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аудандық бюджет осы шешімнің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5 057 214,7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1 875 011,0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2 960 437,7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5 112 270,8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-72 927,1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72 927,1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ауданның жергілікті атқарушы органының қоры 7 540,0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2 588 745,3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автомашинаны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 арналған материалдарды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жолдарды грейдерлеуге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ағымдағы жөндеуге (шекаралар)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(шағын сәулет нысандарын дайындау)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қасбеттерін бояуға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 (қала көшелерінде қар тазалау)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