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74e3" w14:textId="244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9 ақпандағы № 8С-16/2-24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 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аудандық бюджет осы шешімнің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4 517 653,0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2 600 876,0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4 520 960,6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-21 178,6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21 178,6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аудандық бюджетте заңнамада белгіленген тәртіппен 2024 жылдың 1 қаңтарына қалыптасқан 259 779,6 мың теңге сомасында бюджет қаражатының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