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7ea2" w14:textId="3607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20 желтоқсандағы № 8С-31-8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Қызылжар ауылдық округінің 2025-2027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8С-42-8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Қызылжар ауылдық округінің бюджеті көлемінде аудандық бюджеттен ауылдық округтің бюджетіне берілетін бюджеттік субвенциялар 20092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Қызылжар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республикалық бюджеттен берілетін ағымдағы нысаналы трансферттер 6 мың теңге жалпы сомасында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Қызылжар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8С-42-8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бюджетің атқару процесінде секвестрге жатпайтын аудандық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