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06e9" w14:textId="d350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3949008,1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1310860,0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 2596808,1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3992350,5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42062,5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36577,5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–85404,9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 көлемінде облыстық бюджеттен аудан бюджетіне берілетін 346487 мың теңге сомасында бюджеттік субвенциялар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 түсімдерінің құрамында республикалық бюджеттен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 түсімдерінің құрамында облыстық бюджеттен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 ауылдық округтердің бюджеттерінен аудандық бюджетке берілетін 84682 мың теңге сомасында бюджеттік алып қоюлардың көлемі көзделгені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ауылдық округіне 63748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 ауылдық округіне 20934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аудандық бюджеттен ауылдық округтердің бюджеттеріне және Каменка ауылының бюджетіне берілетін субвенциялар көлемі 168976 мың теңге сомасында қарастырылғаны ескерілсін,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округіне 22080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 ауылдық округіне 27590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округіне 20092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 ауылдық округіне 18010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 ауылдық округіне 7699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 ауылдық округіне 20199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ауылдық округіне 5744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Колутон ауылдық округіне 16872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ауылдық округіне 10476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Каменка ауылына 20214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мамандарды әлеуметтік қолдау шараларын іске асыру үшін бөлінген бюджеттік кредиттер бойынша 36577 мың теңге сомасында негізгі борышты өтеу қарастырылғаны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Ауданның жергілікті атқарушы органының 2025 жылға арналған резерві 15000,0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және бюджеттік кредиттер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(жөргектер)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Лозовое ауылында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Колутон ауылында (2 кезек)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Астраханка ауылындағы сумен жабдықтау жүйесін қайта жаңарту (7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Астраханка ауылында Победа және Ыбырай Алтынсарин бойынша көше жарықтандыру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Первомайка ауылында мәдениет үйінің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Ауғаныстаннан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санаторлық-курорттық емдеуге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ШЖҚ МКК-ның материалдық-техникалық базасын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Астраханка ауылындағы сумен жабдықтау жүйесін қайта жаңарту (7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Жамбыл ауылындағы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Камышенка ауылындағы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 әкімдігінің жанындағы "Комхоз" ШЖҚ МКК бойынша Жарсуат кентінің су құбыры желілерін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ауданы, Колутон ауылындағы су құбыры желілерінің құрылысы (2-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Старый Колутон ауылында денсаулық сақтау объектісіне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Новочеркасск ауылындағы спорттық құрылысы бар Мәдениет үйінің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атқарулы процесінде секвестрленуге жатпайтын аудандық 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