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050" w14:textId="87c7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5 тамыздағы № 8С 18/2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аудандық бюджет туралы" 2023 жылғы 22 желтоқсандағы № 8С 10/2 (Нормативтік құқықтық актілерді мемлекеттік тіркеу тізілімінде № 191321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3-косымшаларға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10 373 164,0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2 418 291,1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68 569,9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28 372,1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7 857 930,9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10 474 822,5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-380,4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-101 278,1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101 278,1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383 861,4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477 818,5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ауданның жергілікті атқарушы органының резерві 52 838,6 мың теңге сомада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10 474 822,5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3 039 647,2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1 564 459,1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3 944 647,2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кәріз тазарту құрылыстарын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аудандағы екі қырық бес пәтерлі тұрғын үйдің құрылысы позиция 15 және позиция 16 (байлау)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(байлау)"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жүз пәтерлі бес тұрғын үйді қосуды ескере отырып, жылу желілерін реконструкциялау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мекен-жайында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 және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салдарынан зардап шеккен азаматтарға біржолғы төлемдер бойынша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су" шаруашылық жүргізу құқығындағы мемлекеттік коммуналдық кәсіпорны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Майкөтов 47 көшесіндегі жатақхананы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Линейная көшесіндегі "АВТОДОМ" ТҚС-нан № 34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