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c5ec" w14:textId="928c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26 желтоқсандағы №С-10/6 "2024-2026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3 желтоқсандағы № С-17/3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2023 жылғы 26 желтоқсандағы №С-10/6 "2024-2026 жылдарға арналған Краснояр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Краснояр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952 220,2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80 653,1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870 857,1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961 442,0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9 221,8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Краснояр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