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fc2b" w14:textId="1f2f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4 оқу жылына жоғары және жоғары оқу орнынан кейінгі білімі бар кадрларды даярлауға арналған мемлекеттік білім беру тапсырысын бекіту туралы" Ақмола облысы әкімдігінің 2023 жылғы 17 шілдедегі № А-7/2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7 қарашадағы № А-11/5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4 оқу жылына жоғары және жоғары оқу орнынан кейінгі білімі бар кадрларды даярлауға арналған мемлекеттік білім беру тапсырысын бекіту туралы" Ақмола облысы әкімдігінің 2023 жылғы 17 шілдедегі № А-7/2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 және 2023 жылғы 1 қыркүйектен бастап орын алған құқықтық қатынастарға тарай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жоғары және жоғары оқу орнынан кейінгі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(маманды)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1 Педагогикалық ғы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 ерекше мәртебесі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