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c8ad" w14:textId="53fc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19 сәуірдегі № А-4/178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26811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 бойынша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мектепке дейiнгi тәрбие мен оқытуға мемлекеттiк бiлiм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9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Педагогтардың педагогикалық шеберлігінің біліктілігі болған жағдайда мемлекеттік-жекешелік әріптестік жобалары бойынша сенімгерлік басқаруға берілген мемлекеттік мектепке дейінгі ұйымдарда мектепке дейінгі топтардың түрлері және бір оқушыға шаққандағы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56 571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63 329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