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c094" w14:textId="feac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Шыңғырлау ауданы Ащысай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27 желтоқсандағы № 15-6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Шыңғырлау ауданының Ащысай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45 672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43 032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46 407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-735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735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735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Шыңғырлау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Ащысай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Ащысай ауылдық округі бюджетіне республикалық бюджеттен берілетін нысаналы трансферттердің жалпы сомасы 101 мың теңге ескерілсін: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101 мың теңге.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Ащысай ауылдық округі бюджетіне аудандық бюджеттен берілетін субвенция түсімінің жалпы сомасы 42 931 мың теңге көлемінде белгіленсін.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жылдың 1 қаңтарынан бастап қолданысқа еңгізіледі.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15-6 шешіміне 1- 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Ащысай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Шыңғырлау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15-6 шешіміне 2-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Ащысай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15-6 шешіміне 3-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Ащысай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