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25a" w14:textId="a05f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36 472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38 171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-1 699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Ақтау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Ақтау ауылдық округі бюджетіне республикалық бюджеттен берілетін нысаналы трансферттердің жалпы сомасы 24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24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2024 жылға арналған аудандық бюджеттен берілетін нысаналы трансферттердің жалпы сомасы 720 мың теңге ескерілсін: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720 мың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облысы Шыңғырлау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еңгізіледі); жаңа редакцияда - Батыс Қазақстан облысы Шыңғырлау аудандық мәслихатының 27.08.2024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Ақтау ауылдық округі бюджетіне аудандық бюджеттен берілетін субвенция түсімінің жалпы сомасы 34 418 мың теңге көлемінде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1- 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2- 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3- 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