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346d" w14:textId="7bc3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35-4 "2023-2025 жылдарға арналған Шыңғырлау ауданының Алмаз ауылдық округінің бюджеті туралы" шешіміне өзгерістер мен толықтыру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21 сәуірдегі № 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№35-4 "2023-2025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- 4 349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4 349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2023 жылға арналған аудандық бюджеттен берілетін нысаналы трансферттердің жалпы сомасы 455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455 мың теңге;".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Алмаз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