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c1a1" w14:textId="189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әкімінің 2023 жылғы 13 наурыздағы № 1 "Шыңғырлау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2023 жылғы 10 қазандағы № 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әкімінің 2023 жылғы 13 наурыздағы №1 "Шыңғырлау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