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c967" w14:textId="536c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Теректі ауданында коммуналдық қызмет көрсету қағидаларын бекіту туралы" Теректі ауданы әкімдігінің 2023 жылғы 25 қаңтардағы № 5 қаулысына өзгерістер мен толықтылулар енгізу туралы</w:t>
      </w:r>
    </w:p>
    <w:p>
      <w:pPr>
        <w:spacing w:after="0"/>
        <w:ind w:left="0"/>
        <w:jc w:val="both"/>
      </w:pPr>
      <w:r>
        <w:rPr>
          <w:rFonts w:ascii="Times New Roman"/>
          <w:b w:val="false"/>
          <w:i w:val="false"/>
          <w:color w:val="000000"/>
          <w:sz w:val="28"/>
        </w:rPr>
        <w:t>Батыс Қазақстан облысы Теректі ауданы әкімдігінің 2023 жылғы 13 желтоқсандағы № 294 қаулысы</w:t>
      </w:r>
    </w:p>
    <w:p>
      <w:pPr>
        <w:spacing w:after="0"/>
        <w:ind w:left="0"/>
        <w:jc w:val="both"/>
      </w:pPr>
      <w:bookmarkStart w:name="z3" w:id="0"/>
      <w:r>
        <w:rPr>
          <w:rFonts w:ascii="Times New Roman"/>
          <w:b w:val="false"/>
          <w:i w:val="false"/>
          <w:color w:val="000000"/>
          <w:sz w:val="28"/>
        </w:rPr>
        <w:t xml:space="preserve">
      Теректі ауданы әкімдігі </w:t>
      </w:r>
      <w:r>
        <w:rPr>
          <w:rFonts w:ascii="Times New Roman"/>
          <w:b/>
          <w:i w:val="false"/>
          <w:color w:val="000000"/>
          <w:sz w:val="28"/>
        </w:rPr>
        <w:t>ҚАУЛЫ 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Теректі ауданында коммуналдық қызмет көрсету қағидаларын бекіту туралы" Теректі ауданы әкімдігінің 2023 жылғы 25 қаңтардағы № 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Теректі ауданында коммуналдық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Батыс Қазақстан облысының Теректі ауданында коммуналдық қызметтерді көрсету қағидалары (бұдан әрі – Қағидалар) "Тұрғын үй қатынастары туралы" Қазақстан Республикасы Заңының 10-2-бабының </w:t>
      </w:r>
      <w:r>
        <w:rPr>
          <w:rFonts w:ascii="Times New Roman"/>
          <w:b w:val="false"/>
          <w:i w:val="false"/>
          <w:color w:val="000000"/>
          <w:sz w:val="28"/>
        </w:rPr>
        <w:t>10-16) тармақшасына</w:t>
      </w:r>
      <w:r>
        <w:rPr>
          <w:rFonts w:ascii="Times New Roman"/>
          <w:b w:val="false"/>
          <w:i w:val="false"/>
          <w:color w:val="000000"/>
          <w:sz w:val="28"/>
        </w:rPr>
        <w:t xml:space="preserve"> және Қазақстан Республикасы Индустрия және инфоқұрылымдық даму министрінің міндеттерін атқарушының 2020 жылғы 29 сәуірдегі № 249 бұйрығымен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0" w:id="5"/>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5"/>
    <w:bookmarkStart w:name="z11" w:id="6"/>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6"/>
    <w:bookmarkStart w:name="z12" w:id="7"/>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7"/>
    <w:bookmarkStart w:name="z13" w:id="8"/>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8"/>
    <w:bookmarkStart w:name="z14" w:id="9"/>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0"/>
    <w:bookmarkStart w:name="z16" w:id="11"/>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1"/>
    <w:bookmarkStart w:name="z17" w:id="12"/>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8" w:id="13"/>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19" w:id="1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0" w:id="15"/>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5"/>
    <w:bookmarkStart w:name="z21" w:id="1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6"/>
    <w:bookmarkStart w:name="z22" w:id="17"/>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7"/>
    <w:bookmarkStart w:name="z23" w:id="18"/>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8"/>
    <w:bookmarkStart w:name="z24" w:id="19"/>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9"/>
    <w:bookmarkStart w:name="z25" w:id="20"/>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0"/>
    <w:bookmarkStart w:name="z26" w:id="2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1"/>
    <w:bookmarkStart w:name="z27" w:id="2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28" w:id="23"/>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3"/>
    <w:bookmarkStart w:name="z29" w:id="24"/>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4"/>
    <w:bookmarkStart w:name="z30" w:id="25"/>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5"/>
    <w:bookmarkStart w:name="z31" w:id="26"/>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6"/>
    <w:bookmarkStart w:name="z32" w:id="27"/>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7"/>
    <w:bookmarkStart w:name="z33" w:id="28"/>
    <w:p>
      <w:pPr>
        <w:spacing w:after="0"/>
        <w:ind w:left="0"/>
        <w:jc w:val="both"/>
      </w:pPr>
      <w:r>
        <w:rPr>
          <w:rFonts w:ascii="Times New Roman"/>
          <w:b w:val="false"/>
          <w:i w:val="false"/>
          <w:color w:val="000000"/>
          <w:sz w:val="28"/>
        </w:rPr>
        <w:t>
      мынадай мазмұндағы 3-1-тармақпен толықтырылсын:</w:t>
      </w:r>
    </w:p>
    <w:bookmarkEnd w:id="28"/>
    <w:bookmarkStart w:name="z34" w:id="2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0"/>
    <w:bookmarkStart w:name="z37" w:id="3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1"/>
    <w:bookmarkStart w:name="z38" w:id="32"/>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2"/>
    <w:bookmarkStart w:name="z39" w:id="3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3"/>
    <w:bookmarkStart w:name="z40" w:id="3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5"/>
    <w:bookmarkStart w:name="z43" w:id="3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6"/>
    <w:bookmarkStart w:name="z44" w:id="3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bookmarkStart w:name="z55"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3"/>
    <w:bookmarkStart w:name="z56" w:id="4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4"/>
    <w:bookmarkStart w:name="z57" w:id="4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5"/>
    <w:bookmarkStart w:name="z58" w:id="4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6"/>
    <w:bookmarkStart w:name="z59" w:id="4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7"/>
    <w:bookmarkStart w:name="z60" w:id="48"/>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8"/>
    <w:bookmarkStart w:name="z61" w:id="4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9"/>
    <w:bookmarkStart w:name="z62" w:id="5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50"/>
    <w:bookmarkStart w:name="z63" w:id="5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1"/>
    <w:bookmarkStart w:name="z64" w:id="5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2"/>
    <w:bookmarkStart w:name="z65" w:id="5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3"/>
    <w:bookmarkStart w:name="z66" w:id="5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"37.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55"/>
    <w:bookmarkStart w:name="z69" w:id="56"/>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bookmarkStart w:name="z71"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57"/>
    <w:bookmarkStart w:name="z72" w:id="5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8"/>
    <w:bookmarkStart w:name="z73" w:id="5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"13" желтоқсандағы</w:t>
            </w:r>
            <w:r>
              <w:br/>
            </w:r>
            <w:r>
              <w:rPr>
                <w:rFonts w:ascii="Times New Roman"/>
                <w:b w:val="false"/>
                <w:i w:val="false"/>
                <w:color w:val="000000"/>
                <w:sz w:val="20"/>
              </w:rPr>
              <w:t>2023 жылғы №294 қаулысына</w:t>
            </w:r>
            <w:r>
              <w:br/>
            </w:r>
            <w:r>
              <w:rPr>
                <w:rFonts w:ascii="Times New Roman"/>
                <w:b w:val="false"/>
                <w:i w:val="false"/>
                <w:color w:val="000000"/>
                <w:sz w:val="20"/>
              </w:rPr>
              <w:t>қосымша</w:t>
            </w:r>
          </w:p>
        </w:tc>
      </w:tr>
    </w:tbl>
    <w:bookmarkStart w:name="z76" w:id="60"/>
    <w:p>
      <w:pPr>
        <w:spacing w:after="0"/>
        <w:ind w:left="0"/>
        <w:jc w:val="left"/>
      </w:pPr>
      <w:r>
        <w:rPr>
          <w:rFonts w:ascii="Times New Roman"/>
          <w:b/>
          <w:i w:val="false"/>
          <w:color w:val="000000"/>
        </w:rPr>
        <w:t xml:space="preserve"> Біріңғай төлем құжаты/Единый платежный документ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Қөрсетілетін қызметтердің атауы/</w:t>
            </w:r>
          </w:p>
          <w:bookmarkEnd w:id="61"/>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Төлем/</w:t>
            </w:r>
          </w:p>
          <w:bookmarkEnd w:id="62"/>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Алдыңғы көрсеткіш/</w:t>
            </w:r>
          </w:p>
          <w:bookmarkEnd w:id="63"/>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Ағымдық көрсеткіш/</w:t>
            </w:r>
          </w:p>
          <w:bookmarkEnd w:id="64"/>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Саны/</w:t>
            </w:r>
          </w:p>
          <w:bookmarkEnd w:id="65"/>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Құны/</w:t>
            </w:r>
          </w:p>
          <w:bookmarkEnd w:id="66"/>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2023 жылғы ____ үшін есептелді/Начислено за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 </w:t>
            </w:r>
          </w:p>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