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6557" w14:textId="c2a6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Қаратөбе ауданы әкімдігінің 2018 жылғы 28 наурыздағы № 36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2023 жылғы 20 сәуірдегі № 68 қаулысы. Күші жойылды - Батыс Қазақстан облысы Қаратөбе ауданы әкімдігінің 2024 жылғы 13 маусымдағы № 104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13.06.2024 </w:t>
      </w:r>
      <w:r>
        <w:rPr>
          <w:rFonts w:ascii="Times New Roman"/>
          <w:b w:val="false"/>
          <w:i w:val="false"/>
          <w:color w:val="ff0000"/>
          <w:sz w:val="28"/>
        </w:rPr>
        <w:t>№ 104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Қаратөбе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Қаратөбе ауданы әкімдігінің 2018 жылғы 28 наурыздағы №36 жылғы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Аудан әкімі аппараты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А.Ғ.Карменовке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Ж.Сұлтан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r>
              <w:br/>
            </w:r>
            <w:r>
              <w:rPr>
                <w:rFonts w:ascii="Times New Roman"/>
                <w:b w:val="false"/>
                <w:i w:val="false"/>
                <w:color w:val="000000"/>
                <w:sz w:val="20"/>
              </w:rPr>
              <w:t>№ 68 Батыс Қазақстан облысы</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w:t>
            </w:r>
            <w:r>
              <w:br/>
            </w:r>
            <w:r>
              <w:rPr>
                <w:rFonts w:ascii="Times New Roman"/>
                <w:b w:val="false"/>
                <w:i w:val="false"/>
                <w:color w:val="000000"/>
                <w:sz w:val="20"/>
              </w:rPr>
              <w:t>№ 36 Батыс Қазақстан облысы</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p>
        </w:tc>
      </w:tr>
    </w:tbl>
    <w:bookmarkStart w:name="z12" w:id="6"/>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 әдістемесі       </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тәртібін айқындайды.</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 мемлекеттік органның басшысы- E-1, E-2,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40"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1"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3"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xml:space="preserve">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 </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 </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3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49"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0"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1"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4"/>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44"/>
    <w:bookmarkStart w:name="z156" w:id="145"/>
    <w:p>
      <w:pPr>
        <w:spacing w:after="0"/>
        <w:ind w:left="0"/>
        <w:jc w:val="both"/>
      </w:pPr>
      <w:r>
        <w:rPr>
          <w:rFonts w:ascii="Times New Roman"/>
          <w:b w:val="false"/>
          <w:i w:val="false"/>
          <w:color w:val="000000"/>
          <w:sz w:val="28"/>
        </w:rPr>
        <w:t>
      (бағаланатын адамның Т.А.Ә., лауазымы) _________________________________ (бағаланатын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Қорытынды бағалау _______________</w:t>
      </w:r>
    </w:p>
    <w:bookmarkEnd w:id="147"/>
    <w:bookmarkStart w:name="z159"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60"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161"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bookmarkStart w:name="z162" w:id="151"/>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2"/>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w:t>
      </w:r>
    </w:p>
    <w:bookmarkEnd w:id="152"/>
    <w:bookmarkStart w:name="z166" w:id="153"/>
    <w:p>
      <w:pPr>
        <w:spacing w:after="0"/>
        <w:ind w:left="0"/>
        <w:jc w:val="both"/>
      </w:pPr>
      <w:r>
        <w:rPr>
          <w:rFonts w:ascii="Times New Roman"/>
          <w:b w:val="false"/>
          <w:i w:val="false"/>
          <w:color w:val="000000"/>
          <w:sz w:val="28"/>
        </w:rPr>
        <w:t>
      анықтау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7" w:id="15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ауданының</w:t>
            </w:r>
            <w:r>
              <w:br/>
            </w:r>
            <w:r>
              <w:rPr>
                <w:rFonts w:ascii="Times New Roman"/>
                <w:b w:val="false"/>
                <w:i w:val="false"/>
                <w:color w:val="000000"/>
                <w:sz w:val="20"/>
              </w:rPr>
              <w:t>әкімінің 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55"/>
    <w:p>
      <w:pPr>
        <w:spacing w:after="0"/>
        <w:ind w:left="0"/>
        <w:jc w:val="both"/>
      </w:pPr>
      <w:r>
        <w:rPr>
          <w:rFonts w:ascii="Times New Roman"/>
          <w:b w:val="false"/>
          <w:i w:val="false"/>
          <w:color w:val="000000"/>
          <w:sz w:val="28"/>
        </w:rPr>
        <w:t>
      Саралау әдісі бойынша бағалау парағы</w:t>
      </w:r>
    </w:p>
    <w:bookmarkEnd w:id="155"/>
    <w:bookmarkStart w:name="z171" w:id="156"/>
    <w:p>
      <w:pPr>
        <w:spacing w:after="0"/>
        <w:ind w:left="0"/>
        <w:jc w:val="both"/>
      </w:pPr>
      <w:r>
        <w:rPr>
          <w:rFonts w:ascii="Times New Roman"/>
          <w:b w:val="false"/>
          <w:i w:val="false"/>
          <w:color w:val="000000"/>
          <w:sz w:val="28"/>
        </w:rPr>
        <w:t>
      Бағаланатын қызметшінің Т. А.Ә. ____________________________</w:t>
      </w:r>
    </w:p>
    <w:bookmarkEnd w:id="156"/>
    <w:bookmarkStart w:name="z172" w:id="15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7"/>
    <w:bookmarkStart w:name="z173" w:id="158"/>
    <w:p>
      <w:pPr>
        <w:spacing w:after="0"/>
        <w:ind w:left="0"/>
        <w:jc w:val="both"/>
      </w:pPr>
      <w:r>
        <w:rPr>
          <w:rFonts w:ascii="Times New Roman"/>
          <w:b w:val="false"/>
          <w:i w:val="false"/>
          <w:color w:val="000000"/>
          <w:sz w:val="28"/>
        </w:rPr>
        <w:t>
      Т.А.Ә. __________________________</w:t>
      </w:r>
    </w:p>
    <w:bookmarkEnd w:id="158"/>
    <w:bookmarkStart w:name="z174" w:id="15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9"/>
    <w:bookmarkStart w:name="z175"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0"/>
    <w:bookmarkStart w:name="z176"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2"/>
    <w:bookmarkStart w:name="z178" w:id="16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3"/>
    <w:bookmarkStart w:name="z179" w:id="16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4"/>
    <w:bookmarkStart w:name="z180" w:id="165"/>
    <w:p>
      <w:pPr>
        <w:spacing w:after="0"/>
        <w:ind w:left="0"/>
        <w:jc w:val="both"/>
      </w:pPr>
      <w:r>
        <w:rPr>
          <w:rFonts w:ascii="Times New Roman"/>
          <w:b w:val="false"/>
          <w:i w:val="false"/>
          <w:color w:val="000000"/>
          <w:sz w:val="28"/>
        </w:rPr>
        <w:t>
      Қойылған бағаға негіздеме 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66"/>
    <w:p>
      <w:pPr>
        <w:spacing w:after="0"/>
        <w:ind w:left="0"/>
        <w:jc w:val="both"/>
      </w:pPr>
      <w:r>
        <w:rPr>
          <w:rFonts w:ascii="Times New Roman"/>
          <w:b w:val="false"/>
          <w:i w:val="false"/>
          <w:color w:val="000000"/>
          <w:sz w:val="28"/>
        </w:rPr>
        <w:t>
      Құрылымдық бөлімшелер басшыларының 360 әдісімен бағалау парағы</w:t>
      </w:r>
    </w:p>
    <w:bookmarkEnd w:id="166"/>
    <w:bookmarkStart w:name="z184" w:id="167"/>
    <w:p>
      <w:pPr>
        <w:spacing w:after="0"/>
        <w:ind w:left="0"/>
        <w:jc w:val="both"/>
      </w:pPr>
      <w:r>
        <w:rPr>
          <w:rFonts w:ascii="Times New Roman"/>
          <w:b w:val="false"/>
          <w:i w:val="false"/>
          <w:color w:val="000000"/>
          <w:sz w:val="28"/>
        </w:rPr>
        <w:t>
      Құрылымдық бөлімше басшысының Т. А.Ә</w:t>
      </w:r>
    </w:p>
    <w:bookmarkEnd w:id="167"/>
    <w:bookmarkStart w:name="z185" w:id="168"/>
    <w:p>
      <w:pPr>
        <w:spacing w:after="0"/>
        <w:ind w:left="0"/>
        <w:jc w:val="both"/>
      </w:pPr>
      <w:r>
        <w:rPr>
          <w:rFonts w:ascii="Times New Roman"/>
          <w:b w:val="false"/>
          <w:i w:val="false"/>
          <w:color w:val="000000"/>
          <w:sz w:val="28"/>
        </w:rPr>
        <w:t>
      ___________________Құрметті респондент!</w:t>
      </w:r>
    </w:p>
    <w:bookmarkEnd w:id="168"/>
    <w:bookmarkStart w:name="z186"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187"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188"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189"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190"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191"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193" w:id="176"/>
    <w:p>
      <w:pPr>
        <w:spacing w:after="0"/>
        <w:ind w:left="0"/>
        <w:jc w:val="both"/>
      </w:pPr>
      <w:r>
        <w:rPr>
          <w:rFonts w:ascii="Times New Roman"/>
          <w:b w:val="false"/>
          <w:i w:val="false"/>
          <w:color w:val="000000"/>
          <w:sz w:val="28"/>
        </w:rPr>
        <w:t>
      құзырет көрінбейді;</w:t>
      </w:r>
    </w:p>
    <w:bookmarkEnd w:id="176"/>
    <w:bookmarkStart w:name="z194" w:id="177"/>
    <w:p>
      <w:pPr>
        <w:spacing w:after="0"/>
        <w:ind w:left="0"/>
        <w:jc w:val="both"/>
      </w:pPr>
      <w:r>
        <w:rPr>
          <w:rFonts w:ascii="Times New Roman"/>
          <w:b w:val="false"/>
          <w:i w:val="false"/>
          <w:color w:val="000000"/>
          <w:sz w:val="28"/>
        </w:rPr>
        <w:t>
      құзырет сирек көрінеді;</w:t>
      </w:r>
    </w:p>
    <w:bookmarkEnd w:id="177"/>
    <w:bookmarkStart w:name="z195"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196" w:id="179"/>
    <w:p>
      <w:pPr>
        <w:spacing w:after="0"/>
        <w:ind w:left="0"/>
        <w:jc w:val="both"/>
      </w:pPr>
      <w:r>
        <w:rPr>
          <w:rFonts w:ascii="Times New Roman"/>
          <w:b w:val="false"/>
          <w:i w:val="false"/>
          <w:color w:val="000000"/>
          <w:sz w:val="28"/>
        </w:rPr>
        <w:t>
      құзырет көп жағдайда көрінеді;</w:t>
      </w:r>
    </w:p>
    <w:bookmarkEnd w:id="179"/>
    <w:bookmarkStart w:name="z197" w:id="180"/>
    <w:p>
      <w:pPr>
        <w:spacing w:after="0"/>
        <w:ind w:left="0"/>
        <w:jc w:val="both"/>
      </w:pPr>
      <w:r>
        <w:rPr>
          <w:rFonts w:ascii="Times New Roman"/>
          <w:b w:val="false"/>
          <w:i w:val="false"/>
          <w:color w:val="000000"/>
          <w:sz w:val="28"/>
        </w:rPr>
        <w:t>
      құзырет әрқашан көрінеді.</w:t>
      </w:r>
    </w:p>
    <w:bookmarkEnd w:id="180"/>
    <w:bookmarkStart w:name="z198"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2"/>
    <w:p>
      <w:pPr>
        <w:spacing w:after="0"/>
        <w:ind w:left="0"/>
        <w:jc w:val="both"/>
      </w:pPr>
      <w:r>
        <w:rPr>
          <w:rFonts w:ascii="Times New Roman"/>
          <w:b w:val="false"/>
          <w:i w:val="false"/>
          <w:color w:val="000000"/>
          <w:sz w:val="28"/>
        </w:rPr>
        <w:t>
      "Б" корпусы қызметшілерін 360 әдісімен бағалау парағы</w:t>
      </w:r>
    </w:p>
    <w:bookmarkEnd w:id="182"/>
    <w:bookmarkStart w:name="z202" w:id="183"/>
    <w:p>
      <w:pPr>
        <w:spacing w:after="0"/>
        <w:ind w:left="0"/>
        <w:jc w:val="both"/>
      </w:pPr>
      <w:r>
        <w:rPr>
          <w:rFonts w:ascii="Times New Roman"/>
          <w:b w:val="false"/>
          <w:i w:val="false"/>
          <w:color w:val="000000"/>
          <w:sz w:val="28"/>
        </w:rPr>
        <w:t>
      Бағаланатын қызметкердің Т.А.Ә</w:t>
      </w:r>
    </w:p>
    <w:bookmarkEnd w:id="183"/>
    <w:bookmarkStart w:name="z203" w:id="184"/>
    <w:p>
      <w:pPr>
        <w:spacing w:after="0"/>
        <w:ind w:left="0"/>
        <w:jc w:val="both"/>
      </w:pPr>
      <w:r>
        <w:rPr>
          <w:rFonts w:ascii="Times New Roman"/>
          <w:b w:val="false"/>
          <w:i w:val="false"/>
          <w:color w:val="000000"/>
          <w:sz w:val="28"/>
        </w:rPr>
        <w:t>
      ______________________________ Құрметті респондент!</w:t>
      </w:r>
    </w:p>
    <w:bookmarkEnd w:id="184"/>
    <w:bookmarkStart w:name="z204" w:id="1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5"/>
    <w:bookmarkStart w:name="z205" w:id="18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6"/>
    <w:bookmarkStart w:name="z206" w:id="18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7"/>
    <w:bookmarkStart w:name="z207" w:id="18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8"/>
    <w:bookmarkStart w:name="z208" w:id="18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9"/>
    <w:bookmarkStart w:name="z209" w:id="19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1"/>
    <w:bookmarkStart w:name="z211" w:id="192"/>
    <w:p>
      <w:pPr>
        <w:spacing w:after="0"/>
        <w:ind w:left="0"/>
        <w:jc w:val="both"/>
      </w:pPr>
      <w:r>
        <w:rPr>
          <w:rFonts w:ascii="Times New Roman"/>
          <w:b w:val="false"/>
          <w:i w:val="false"/>
          <w:color w:val="000000"/>
          <w:sz w:val="28"/>
        </w:rPr>
        <w:t>
      құзырет көрінбейді;</w:t>
      </w:r>
    </w:p>
    <w:bookmarkEnd w:id="192"/>
    <w:bookmarkStart w:name="z212" w:id="193"/>
    <w:p>
      <w:pPr>
        <w:spacing w:after="0"/>
        <w:ind w:left="0"/>
        <w:jc w:val="both"/>
      </w:pPr>
      <w:r>
        <w:rPr>
          <w:rFonts w:ascii="Times New Roman"/>
          <w:b w:val="false"/>
          <w:i w:val="false"/>
          <w:color w:val="000000"/>
          <w:sz w:val="28"/>
        </w:rPr>
        <w:t>
      құзырет сирек көрінеді;</w:t>
      </w:r>
    </w:p>
    <w:bookmarkEnd w:id="193"/>
    <w:bookmarkStart w:name="z213" w:id="194"/>
    <w:p>
      <w:pPr>
        <w:spacing w:after="0"/>
        <w:ind w:left="0"/>
        <w:jc w:val="both"/>
      </w:pPr>
      <w:r>
        <w:rPr>
          <w:rFonts w:ascii="Times New Roman"/>
          <w:b w:val="false"/>
          <w:i w:val="false"/>
          <w:color w:val="000000"/>
          <w:sz w:val="28"/>
        </w:rPr>
        <w:t>
      құзырет жағдайлардың жартысында көрінеді;</w:t>
      </w:r>
    </w:p>
    <w:bookmarkEnd w:id="194"/>
    <w:bookmarkStart w:name="z214" w:id="195"/>
    <w:p>
      <w:pPr>
        <w:spacing w:after="0"/>
        <w:ind w:left="0"/>
        <w:jc w:val="both"/>
      </w:pPr>
      <w:r>
        <w:rPr>
          <w:rFonts w:ascii="Times New Roman"/>
          <w:b w:val="false"/>
          <w:i w:val="false"/>
          <w:color w:val="000000"/>
          <w:sz w:val="28"/>
        </w:rPr>
        <w:t>
      құзырет көп жағдайда көрінеді;</w:t>
      </w:r>
    </w:p>
    <w:bookmarkEnd w:id="195"/>
    <w:bookmarkStart w:name="z215" w:id="196"/>
    <w:p>
      <w:pPr>
        <w:spacing w:after="0"/>
        <w:ind w:left="0"/>
        <w:jc w:val="both"/>
      </w:pPr>
      <w:r>
        <w:rPr>
          <w:rFonts w:ascii="Times New Roman"/>
          <w:b w:val="false"/>
          <w:i w:val="false"/>
          <w:color w:val="000000"/>
          <w:sz w:val="28"/>
        </w:rPr>
        <w:t>
      құзырет әрқашан көрінеді.</w:t>
      </w:r>
    </w:p>
    <w:bookmarkEnd w:id="196"/>
    <w:bookmarkStart w:name="z216" w:id="19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8"/>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8"/>
    <w:bookmarkStart w:name="z220" w:id="199"/>
    <w:p>
      <w:pPr>
        <w:spacing w:after="0"/>
        <w:ind w:left="0"/>
        <w:jc w:val="both"/>
      </w:pPr>
      <w:r>
        <w:rPr>
          <w:rFonts w:ascii="Times New Roman"/>
          <w:b w:val="false"/>
          <w:i w:val="false"/>
          <w:color w:val="000000"/>
          <w:sz w:val="28"/>
        </w:rPr>
        <w:t>
      Құрылымдық бөлімше басшысының Т. А.Ә. 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1"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2" w:id="201"/>
    <w:p>
      <w:pPr>
        <w:spacing w:after="0"/>
        <w:ind w:left="0"/>
        <w:jc w:val="both"/>
      </w:pPr>
      <w:r>
        <w:rPr>
          <w:rFonts w:ascii="Times New Roman"/>
          <w:b w:val="false"/>
          <w:i w:val="false"/>
          <w:color w:val="000000"/>
          <w:sz w:val="28"/>
        </w:rPr>
        <w:t>
      Бағалау нәтижесі: _______________________________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202"/>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2"/>
    <w:bookmarkStart w:name="z226" w:id="203"/>
    <w:p>
      <w:pPr>
        <w:spacing w:after="0"/>
        <w:ind w:left="0"/>
        <w:jc w:val="both"/>
      </w:pPr>
      <w:r>
        <w:rPr>
          <w:rFonts w:ascii="Times New Roman"/>
          <w:b w:val="false"/>
          <w:i w:val="false"/>
          <w:color w:val="000000"/>
          <w:sz w:val="28"/>
        </w:rPr>
        <w:t>
      Бағаланатын қызметшінің Т. А.Ә.__________________________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7"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28" w:id="205"/>
    <w:p>
      <w:pPr>
        <w:spacing w:after="0"/>
        <w:ind w:left="0"/>
        <w:jc w:val="both"/>
      </w:pPr>
      <w:r>
        <w:rPr>
          <w:rFonts w:ascii="Times New Roman"/>
          <w:b w:val="false"/>
          <w:i w:val="false"/>
          <w:color w:val="000000"/>
          <w:sz w:val="28"/>
        </w:rPr>
        <w:t>
      Бағалау нәтижесі: _____________________________</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