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9c0a" w14:textId="aec9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Казталов ауданының Жалпақтал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27 желтоқсандағы № 12-9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 – 2026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төмендегі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106 320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23 455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81 865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106 453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Жалпақтал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Казталов аудандық мәслихатының 2023 жылғы 22 желтоқсандағы № 11-1 "2024 - 2026 жылдарға арналған аудандық бюджет туралы" шешіміне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Жалпақтал ауылдық округінің бюджетіне аудандық бюджеттен берілетін субвенциялар түсімдерінің сомасы 58 059 мың теңге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мәслихатының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12–9 шешіміне № 1 қосымша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Жалпактал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9 шешіміне № 2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Жалпактал ауылдық округінің бюджеті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9 шешіміне № 3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Жалпактал ауылдық округінің бюджеті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