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99e6" w14:textId="1c09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27-4 "2023-2025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№27-4 "2023-2025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