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7616" w14:textId="6897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Казталов аудандық мәслихатының 2022 жылғы 28 сәуірдегі № 17-19 "Казталов аудандық мәслихатының 2014 жылғы 12 наурыздағы № 21-1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 қарашадағы № 9-5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Казталов аудандық мәслихатының 2022 жылғы 28 сәуірдегі № 17-19 "Казталов аудандық мәслихатының 2014 жылғы 12 наурыздағы № 21-1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шешімінің күші жойылды деп танылсын. </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