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1734" w14:textId="dde1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27-4 "2023-2025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№27-4 "2023-2025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