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f908" w14:textId="ff9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24-8 "2023-2025 жылдарға арналған Бәйтерек ауданы Егіндібұлақ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№24-8 "2023-2025 жылдарға арналған Бәйтерек ауданы Егіндібұлақ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55 151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1 021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54 130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55 755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