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872a" w14:textId="fa28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28-1 "2023-2025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2022 жылғы 29 желтоқсандағы № 28-1 "2023-2025 жылдарға арналған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2023-2025 жылдарға арналған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52 557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51 709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53 211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654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–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Ақоба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