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31f6" w14:textId="c8c3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25-7 "2023-2025 жылдарға арналған Бөкей ордасы ауданы Ұялы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қарашадағы № 10-10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Бөкей ордасы аудандық мәслихатының 2022 жылғы 30 желтоқсандағы № 25-7 "2023-2025 жылдарға арналған Бөкей ордасы ауданы Ұялы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Ұялы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38 471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35 637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38 706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-235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235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235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Ұялы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35 637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