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d164" w14:textId="e1ed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Бөкей ордасы ауданы Мұратсай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118 088, 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1 137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116 951, 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119 095, 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-1 007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1 007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2023 жылғы 21 желтоқсандағы №11-3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Мұратсай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Мұратсай ауылдық округінің бюджеті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Мұратсай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