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be50" w14:textId="fe0b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21 желтоқсандағы № 11-3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 бекітілсін:</w:t>
      </w:r>
    </w:p>
    <w:bookmarkEnd w:id="1"/>
    <w:bookmarkStart w:name="z7" w:id="2"/>
    <w:p>
      <w:pPr>
        <w:spacing w:after="0"/>
        <w:ind w:left="0"/>
        <w:jc w:val="both"/>
      </w:pPr>
      <w:r>
        <w:rPr>
          <w:rFonts w:ascii="Times New Roman"/>
          <w:b w:val="false"/>
          <w:i w:val="false"/>
          <w:color w:val="000000"/>
          <w:sz w:val="28"/>
        </w:rPr>
        <w:t>
      1) кірістер – 3 148 932 мың теңге:</w:t>
      </w:r>
    </w:p>
    <w:bookmarkEnd w:id="2"/>
    <w:bookmarkStart w:name="z8" w:id="3"/>
    <w:p>
      <w:pPr>
        <w:spacing w:after="0"/>
        <w:ind w:left="0"/>
        <w:jc w:val="both"/>
      </w:pPr>
      <w:r>
        <w:rPr>
          <w:rFonts w:ascii="Times New Roman"/>
          <w:b w:val="false"/>
          <w:i w:val="false"/>
          <w:color w:val="000000"/>
          <w:sz w:val="28"/>
        </w:rPr>
        <w:t>
      салықтық түсімдер – 1 029 411 мың теңге;</w:t>
      </w:r>
    </w:p>
    <w:bookmarkEnd w:id="3"/>
    <w:bookmarkStart w:name="z9" w:id="4"/>
    <w:p>
      <w:pPr>
        <w:spacing w:after="0"/>
        <w:ind w:left="0"/>
        <w:jc w:val="both"/>
      </w:pPr>
      <w:r>
        <w:rPr>
          <w:rFonts w:ascii="Times New Roman"/>
          <w:b w:val="false"/>
          <w:i w:val="false"/>
          <w:color w:val="000000"/>
          <w:sz w:val="28"/>
        </w:rPr>
        <w:t>
      салықтық емес түсімдер – 23 673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1 298 мың теңге;</w:t>
      </w:r>
    </w:p>
    <w:bookmarkEnd w:id="5"/>
    <w:bookmarkStart w:name="z11" w:id="6"/>
    <w:p>
      <w:pPr>
        <w:spacing w:after="0"/>
        <w:ind w:left="0"/>
        <w:jc w:val="both"/>
      </w:pPr>
      <w:r>
        <w:rPr>
          <w:rFonts w:ascii="Times New Roman"/>
          <w:b w:val="false"/>
          <w:i w:val="false"/>
          <w:color w:val="000000"/>
          <w:sz w:val="28"/>
        </w:rPr>
        <w:t>
      трансферттер түсімі – 2 094 550 мың теңге;</w:t>
      </w:r>
    </w:p>
    <w:bookmarkEnd w:id="6"/>
    <w:bookmarkStart w:name="z12" w:id="7"/>
    <w:p>
      <w:pPr>
        <w:spacing w:after="0"/>
        <w:ind w:left="0"/>
        <w:jc w:val="both"/>
      </w:pPr>
      <w:r>
        <w:rPr>
          <w:rFonts w:ascii="Times New Roman"/>
          <w:b w:val="false"/>
          <w:i w:val="false"/>
          <w:color w:val="000000"/>
          <w:sz w:val="28"/>
        </w:rPr>
        <w:t>
      2) шығындар – 3 701 510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96 208 мың теңге:</w:t>
      </w:r>
    </w:p>
    <w:bookmarkEnd w:id="8"/>
    <w:bookmarkStart w:name="z14" w:id="9"/>
    <w:p>
      <w:pPr>
        <w:spacing w:after="0"/>
        <w:ind w:left="0"/>
        <w:jc w:val="both"/>
      </w:pPr>
      <w:r>
        <w:rPr>
          <w:rFonts w:ascii="Times New Roman"/>
          <w:b w:val="false"/>
          <w:i w:val="false"/>
          <w:color w:val="000000"/>
          <w:sz w:val="28"/>
        </w:rPr>
        <w:t>
      бюджеттік кредиттер – 147 680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51 472 мың теңге;</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- 648 786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649 460 мың теңге:</w:t>
      </w:r>
    </w:p>
    <w:bookmarkEnd w:id="15"/>
    <w:bookmarkStart w:name="z21" w:id="16"/>
    <w:p>
      <w:pPr>
        <w:spacing w:after="0"/>
        <w:ind w:left="0"/>
        <w:jc w:val="both"/>
      </w:pPr>
      <w:r>
        <w:rPr>
          <w:rFonts w:ascii="Times New Roman"/>
          <w:b w:val="false"/>
          <w:i w:val="false"/>
          <w:color w:val="000000"/>
          <w:sz w:val="28"/>
        </w:rPr>
        <w:t xml:space="preserve">
      қарыздар түсімі – 535 124 мың теңге; </w:t>
      </w:r>
    </w:p>
    <w:bookmarkEnd w:id="16"/>
    <w:p>
      <w:pPr>
        <w:spacing w:after="0"/>
        <w:ind w:left="0"/>
        <w:jc w:val="both"/>
      </w:pPr>
      <w:r>
        <w:rPr>
          <w:rFonts w:ascii="Times New Roman"/>
          <w:b w:val="false"/>
          <w:i w:val="false"/>
          <w:color w:val="000000"/>
          <w:sz w:val="28"/>
        </w:rPr>
        <w:t xml:space="preserve">
      қарыздарды өтеу – 52 146 мың теңге; </w:t>
      </w:r>
    </w:p>
    <w:p>
      <w:pPr>
        <w:spacing w:after="0"/>
        <w:ind w:left="0"/>
        <w:jc w:val="both"/>
      </w:pPr>
      <w:r>
        <w:rPr>
          <w:rFonts w:ascii="Times New Roman"/>
          <w:b w:val="false"/>
          <w:i w:val="false"/>
          <w:color w:val="000000"/>
          <w:sz w:val="28"/>
        </w:rPr>
        <w:t>
      бюджет қаражатының пайдаланылатын қалдықтары – 165 808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11.11.2024 </w:t>
      </w:r>
      <w:r>
        <w:rPr>
          <w:rFonts w:ascii="Times New Roman"/>
          <w:b w:val="false"/>
          <w:i w:val="false"/>
          <w:color w:val="000000"/>
          <w:sz w:val="28"/>
        </w:rPr>
        <w:t>№ 23-1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2024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118 085 мың теңге көлемінде қарастырылғаны ескерілсін.</w:t>
      </w:r>
    </w:p>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Батыс Қазақстан облысы Бөкей ордасы аудандық мәслихатының 01.03.2024 </w:t>
      </w:r>
      <w:r>
        <w:rPr>
          <w:rFonts w:ascii="Times New Roman"/>
          <w:b w:val="false"/>
          <w:i w:val="false"/>
          <w:color w:val="000000"/>
          <w:sz w:val="28"/>
        </w:rPr>
        <w:t>№ 13-1</w:t>
      </w:r>
      <w:r>
        <w:rPr>
          <w:rFonts w:ascii="Times New Roman"/>
          <w:b w:val="false"/>
          <w:i w:val="false"/>
          <w:color w:val="ff0000"/>
          <w:sz w:val="28"/>
        </w:rPr>
        <w:t xml:space="preserve"> шешімімен (01.01.2024 бастап қолданысқа енгізіледі); жаңа редакцияда - Батыс Қазақстан облысы Бөкей ордасы аудандық мәслихатының 11.11.2024 </w:t>
      </w:r>
      <w:r>
        <w:rPr>
          <w:rFonts w:ascii="Times New Roman"/>
          <w:b w:val="false"/>
          <w:i w:val="false"/>
          <w:color w:val="000000"/>
          <w:sz w:val="28"/>
        </w:rPr>
        <w:t>№ 23-1</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 жылғы 5 желтоқсандағы №43-VІІІ "2024 – 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2023 жылғы 14 желтоқсандағы №8-1 "2024 – 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3 тармағына сәйкес қалыптастырылады.</w:t>
      </w:r>
    </w:p>
    <w:bookmarkEnd w:id="17"/>
    <w:bookmarkStart w:name="z23" w:id="18"/>
    <w:p>
      <w:pPr>
        <w:spacing w:after="0"/>
        <w:ind w:left="0"/>
        <w:jc w:val="both"/>
      </w:pPr>
      <w:r>
        <w:rPr>
          <w:rFonts w:ascii="Times New Roman"/>
          <w:b w:val="false"/>
          <w:i w:val="false"/>
          <w:color w:val="000000"/>
          <w:sz w:val="28"/>
        </w:rPr>
        <w:t>
      3. Жергілікті бюджеттердің тенгерімдігін қамтамасыз ету үшін 2024 жылдың кірістерін бөлу нормативі төмендегі ерекшеліктер кірістері бойынша белгіленсін:</w:t>
      </w:r>
    </w:p>
    <w:bookmarkEnd w:id="18"/>
    <w:bookmarkStart w:name="z24" w:id="19"/>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100% көлемінде есепке алынады;</w:t>
      </w:r>
    </w:p>
    <w:bookmarkEnd w:id="19"/>
    <w:bookmarkStart w:name="z25" w:id="20"/>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100% көлемінде есепке алынады;</w:t>
      </w:r>
    </w:p>
    <w:bookmarkEnd w:id="20"/>
    <w:bookmarkStart w:name="z26" w:id="2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bookmarkEnd w:id="21"/>
    <w:bookmarkStart w:name="z27" w:id="22"/>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100% көлемінде есепке алынады;</w:t>
      </w:r>
    </w:p>
    <w:bookmarkEnd w:id="22"/>
    <w:bookmarkStart w:name="z28" w:id="23"/>
    <w:p>
      <w:pPr>
        <w:spacing w:after="0"/>
        <w:ind w:left="0"/>
        <w:jc w:val="both"/>
      </w:pPr>
      <w:r>
        <w:rPr>
          <w:rFonts w:ascii="Times New Roman"/>
          <w:b w:val="false"/>
          <w:i w:val="false"/>
          <w:color w:val="000000"/>
          <w:sz w:val="28"/>
        </w:rPr>
        <w:t>
      5) әлеуметтік салық аудандық бюджетке 100% көлемінде есепке алынады.</w:t>
      </w:r>
    </w:p>
    <w:bookmarkEnd w:id="23"/>
    <w:bookmarkStart w:name="z29" w:id="24"/>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p>
    <w:bookmarkEnd w:id="24"/>
    <w:bookmarkStart w:name="z30" w:id="25"/>
    <w:p>
      <w:pPr>
        <w:spacing w:after="0"/>
        <w:ind w:left="0"/>
        <w:jc w:val="both"/>
      </w:pPr>
      <w:r>
        <w:rPr>
          <w:rFonts w:ascii="Times New Roman"/>
          <w:b w:val="false"/>
          <w:i w:val="false"/>
          <w:color w:val="000000"/>
          <w:sz w:val="28"/>
        </w:rPr>
        <w:t>
      5. Аудандық бюджеттен 2024 жылы төменгі бюджеттерге берілетін субвенциялар көлемінің жалпы сомасы 286 330 мың теңге болып белгіленсін, оның ішінде:</w:t>
      </w:r>
    </w:p>
    <w:bookmarkEnd w:id="25"/>
    <w:bookmarkStart w:name="z31" w:id="26"/>
    <w:p>
      <w:pPr>
        <w:spacing w:after="0"/>
        <w:ind w:left="0"/>
        <w:jc w:val="both"/>
      </w:pPr>
      <w:r>
        <w:rPr>
          <w:rFonts w:ascii="Times New Roman"/>
          <w:b w:val="false"/>
          <w:i w:val="false"/>
          <w:color w:val="000000"/>
          <w:sz w:val="28"/>
        </w:rPr>
        <w:t>
      Сайқын ауылдық округі – 65 712 мың теңге;</w:t>
      </w:r>
    </w:p>
    <w:bookmarkEnd w:id="26"/>
    <w:bookmarkStart w:name="z32" w:id="27"/>
    <w:p>
      <w:pPr>
        <w:spacing w:after="0"/>
        <w:ind w:left="0"/>
        <w:jc w:val="both"/>
      </w:pPr>
      <w:r>
        <w:rPr>
          <w:rFonts w:ascii="Times New Roman"/>
          <w:b w:val="false"/>
          <w:i w:val="false"/>
          <w:color w:val="000000"/>
          <w:sz w:val="28"/>
        </w:rPr>
        <w:t>
      Орда ауылдық округі – 44 784 мың теңге;</w:t>
      </w:r>
    </w:p>
    <w:bookmarkEnd w:id="27"/>
    <w:bookmarkStart w:name="z33" w:id="28"/>
    <w:p>
      <w:pPr>
        <w:spacing w:after="0"/>
        <w:ind w:left="0"/>
        <w:jc w:val="both"/>
      </w:pPr>
      <w:r>
        <w:rPr>
          <w:rFonts w:ascii="Times New Roman"/>
          <w:b w:val="false"/>
          <w:i w:val="false"/>
          <w:color w:val="000000"/>
          <w:sz w:val="28"/>
        </w:rPr>
        <w:t>
      Бисен ауылдық округі – 44 364 мың теңге;</w:t>
      </w:r>
    </w:p>
    <w:bookmarkEnd w:id="28"/>
    <w:bookmarkStart w:name="z34" w:id="29"/>
    <w:p>
      <w:pPr>
        <w:spacing w:after="0"/>
        <w:ind w:left="0"/>
        <w:jc w:val="both"/>
      </w:pPr>
      <w:r>
        <w:rPr>
          <w:rFonts w:ascii="Times New Roman"/>
          <w:b w:val="false"/>
          <w:i w:val="false"/>
          <w:color w:val="000000"/>
          <w:sz w:val="28"/>
        </w:rPr>
        <w:t>
      Ұялы ауылдық округі – 30 919 мың теңге;</w:t>
      </w:r>
    </w:p>
    <w:bookmarkEnd w:id="29"/>
    <w:bookmarkStart w:name="z35" w:id="30"/>
    <w:p>
      <w:pPr>
        <w:spacing w:after="0"/>
        <w:ind w:left="0"/>
        <w:jc w:val="both"/>
      </w:pPr>
      <w:r>
        <w:rPr>
          <w:rFonts w:ascii="Times New Roman"/>
          <w:b w:val="false"/>
          <w:i w:val="false"/>
          <w:color w:val="000000"/>
          <w:sz w:val="28"/>
        </w:rPr>
        <w:t>
      Саралжын ауылдық округі – 34 408 мың теңге;</w:t>
      </w:r>
    </w:p>
    <w:bookmarkEnd w:id="30"/>
    <w:bookmarkStart w:name="z36" w:id="31"/>
    <w:p>
      <w:pPr>
        <w:spacing w:after="0"/>
        <w:ind w:left="0"/>
        <w:jc w:val="both"/>
      </w:pPr>
      <w:r>
        <w:rPr>
          <w:rFonts w:ascii="Times New Roman"/>
          <w:b w:val="false"/>
          <w:i w:val="false"/>
          <w:color w:val="000000"/>
          <w:sz w:val="28"/>
        </w:rPr>
        <w:t>
      Темір Масин ауылдық округі – 31 262 мың теңге;</w:t>
      </w:r>
    </w:p>
    <w:bookmarkEnd w:id="31"/>
    <w:bookmarkStart w:name="z37" w:id="32"/>
    <w:p>
      <w:pPr>
        <w:spacing w:after="0"/>
        <w:ind w:left="0"/>
        <w:jc w:val="both"/>
      </w:pPr>
      <w:r>
        <w:rPr>
          <w:rFonts w:ascii="Times New Roman"/>
          <w:b w:val="false"/>
          <w:i w:val="false"/>
          <w:color w:val="000000"/>
          <w:sz w:val="28"/>
        </w:rPr>
        <w:t>
      Мұратсай ауылдық округі – 34 881 мың теңге.</w:t>
      </w:r>
    </w:p>
    <w:bookmarkEnd w:id="32"/>
    <w:bookmarkStart w:name="z38" w:id="33"/>
    <w:p>
      <w:pPr>
        <w:spacing w:after="0"/>
        <w:ind w:left="0"/>
        <w:jc w:val="both"/>
      </w:pPr>
      <w:r>
        <w:rPr>
          <w:rFonts w:ascii="Times New Roman"/>
          <w:b w:val="false"/>
          <w:i w:val="false"/>
          <w:color w:val="000000"/>
          <w:sz w:val="28"/>
        </w:rPr>
        <w:t>
      6. 2024 жылға арналған ауданның жергілікті атқарушы органдарының резерві 22 145 мың теңге көлемінде бекітілсін.</w:t>
      </w:r>
    </w:p>
    <w:bookmarkEnd w:id="33"/>
    <w:bookmarkStart w:name="z39" w:id="34"/>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мәслихатының </w:t>
            </w:r>
            <w:r>
              <w:br/>
            </w:r>
            <w:r>
              <w:rPr>
                <w:rFonts w:ascii="Times New Roman"/>
                <w:b w:val="false"/>
                <w:i w:val="false"/>
                <w:color w:val="000000"/>
                <w:sz w:val="20"/>
              </w:rPr>
              <w:t xml:space="preserve">2023 жылғы 21 желтоқсандағы № 11-3 </w:t>
            </w:r>
            <w:r>
              <w:br/>
            </w:r>
            <w:r>
              <w:rPr>
                <w:rFonts w:ascii="Times New Roman"/>
                <w:b w:val="false"/>
                <w:i w:val="false"/>
                <w:color w:val="000000"/>
                <w:sz w:val="20"/>
              </w:rPr>
              <w:t>шешіміне 1- қосымша</w:t>
            </w:r>
          </w:p>
        </w:tc>
      </w:tr>
    </w:tbl>
    <w:bookmarkStart w:name="z42" w:id="35"/>
    <w:p>
      <w:pPr>
        <w:spacing w:after="0"/>
        <w:ind w:left="0"/>
        <w:jc w:val="left"/>
      </w:pPr>
      <w:r>
        <w:rPr>
          <w:rFonts w:ascii="Times New Roman"/>
          <w:b/>
          <w:i w:val="false"/>
          <w:color w:val="000000"/>
        </w:rPr>
        <w:t xml:space="preserve"> 2024 жылға арналған аудандық бюджет</w:t>
      </w:r>
    </w:p>
    <w:bookmarkEnd w:id="3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11.11.2024 </w:t>
      </w:r>
      <w:r>
        <w:rPr>
          <w:rFonts w:ascii="Times New Roman"/>
          <w:b w:val="false"/>
          <w:i w:val="false"/>
          <w:color w:val="ff0000"/>
          <w:sz w:val="28"/>
        </w:rPr>
        <w:t>№ 23-1</w:t>
      </w:r>
      <w:r>
        <w:rPr>
          <w:rFonts w:ascii="Times New Roman"/>
          <w:b w:val="false"/>
          <w:i w:val="false"/>
          <w:color w:val="ff0000"/>
          <w:sz w:val="28"/>
        </w:rPr>
        <w:t xml:space="preserve"> шешімімен (01.01.2024 бастап қолданысқа енгізіледі).</w:t>
      </w:r>
    </w:p>
    <w:bookmarkStart w:name="z43" w:id="36"/>
    <w:p>
      <w:pPr>
        <w:spacing w:after="0"/>
        <w:ind w:left="0"/>
        <w:jc w:val="both"/>
      </w:pPr>
      <w:r>
        <w:rPr>
          <w:rFonts w:ascii="Times New Roman"/>
          <w:b w:val="false"/>
          <w:i w:val="false"/>
          <w:color w:val="000000"/>
          <w:sz w:val="28"/>
        </w:rPr>
        <w:t>
      (мың теңге)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11-3</w:t>
            </w:r>
            <w:r>
              <w:br/>
            </w:r>
            <w:r>
              <w:rPr>
                <w:rFonts w:ascii="Times New Roman"/>
                <w:b w:val="false"/>
                <w:i w:val="false"/>
                <w:color w:val="000000"/>
                <w:sz w:val="20"/>
              </w:rPr>
              <w:t>шешіміне 2- қосымша</w:t>
            </w:r>
          </w:p>
        </w:tc>
      </w:tr>
    </w:tbl>
    <w:bookmarkStart w:name="z45" w:id="37"/>
    <w:p>
      <w:pPr>
        <w:spacing w:after="0"/>
        <w:ind w:left="0"/>
        <w:jc w:val="left"/>
      </w:pPr>
      <w:r>
        <w:rPr>
          <w:rFonts w:ascii="Times New Roman"/>
          <w:b/>
          <w:i w:val="false"/>
          <w:color w:val="000000"/>
        </w:rPr>
        <w:t xml:space="preserve"> 2025 жылға арналған аудандық бюджет</w:t>
      </w:r>
    </w:p>
    <w:bookmarkEnd w:id="37"/>
    <w:bookmarkStart w:name="z46"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436 705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390 724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11-3</w:t>
            </w:r>
            <w:r>
              <w:br/>
            </w:r>
            <w:r>
              <w:rPr>
                <w:rFonts w:ascii="Times New Roman"/>
                <w:b w:val="false"/>
                <w:i w:val="false"/>
                <w:color w:val="000000"/>
                <w:sz w:val="20"/>
              </w:rPr>
              <w:t>шешіміне 3- қосымша</w:t>
            </w:r>
          </w:p>
        </w:tc>
      </w:tr>
    </w:tbl>
    <w:bookmarkStart w:name="z48" w:id="39"/>
    <w:p>
      <w:pPr>
        <w:spacing w:after="0"/>
        <w:ind w:left="0"/>
        <w:jc w:val="left"/>
      </w:pPr>
      <w:r>
        <w:rPr>
          <w:rFonts w:ascii="Times New Roman"/>
          <w:b/>
          <w:i w:val="false"/>
          <w:color w:val="000000"/>
        </w:rPr>
        <w:t xml:space="preserve"> 2026 жылға арналған аудандық бюджет</w:t>
      </w:r>
    </w:p>
    <w:bookmarkEnd w:id="39"/>
    <w:bookmarkStart w:name="z49"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