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54e5" w14:textId="c095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2022 жылғы 30 желтоқсандағы № 25-4 "2023-2025 жылдарға арналған Бөкей ордасы ауданы Мұратсай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27 қарашадағы № 10-7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2022 жылғы 30 желтоқсандағы № 25-4 "2023-2025 жылдарға арналған Бөкей ордасы ауданы Мұратсай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Мұратсай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39 171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38 092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39 270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-99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99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Мұратсай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