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dcfd2" w14:textId="bedcf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Бөкей ордасы аудандық мәслихатының 2022 жылғы 23 желтоқсандағы №24-1 "2023-2025 жылдарға арналған аудандық бюджет туралы" шешіміне өзгерістер мен толықтыру енгізу туралы</w:t>
      </w:r>
    </w:p>
    <w:p>
      <w:pPr>
        <w:spacing w:after="0"/>
        <w:ind w:left="0"/>
        <w:jc w:val="both"/>
      </w:pPr>
      <w:r>
        <w:rPr>
          <w:rFonts w:ascii="Times New Roman"/>
          <w:b w:val="false"/>
          <w:i w:val="false"/>
          <w:color w:val="000000"/>
          <w:sz w:val="28"/>
        </w:rPr>
        <w:t>Батыс Қазақстан облысы Бөкей ордасы аудандық мәслихатының 2023 жылғы 24 сәуірдегі № 2-1 шешімі</w:t>
      </w:r>
    </w:p>
    <w:p>
      <w:pPr>
        <w:spacing w:after="0"/>
        <w:ind w:left="0"/>
        <w:jc w:val="both"/>
      </w:pPr>
      <w:bookmarkStart w:name="z3" w:id="0"/>
      <w:r>
        <w:rPr>
          <w:rFonts w:ascii="Times New Roman"/>
          <w:b w:val="false"/>
          <w:i w:val="false"/>
          <w:color w:val="000000"/>
          <w:sz w:val="28"/>
        </w:rPr>
        <w:t xml:space="preserve">
      Бөкей ордасы аудандық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Бөкей ордасы аудандық мәслихатының 2022 жылғы 23 желтоқсандағы №24-1 "2023-2025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мынандай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xml:space="preserve">
      "1.2023-2025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2023 жылға келесі көлемде бекітілсін:</w:t>
      </w:r>
    </w:p>
    <w:bookmarkEnd w:id="2"/>
    <w:bookmarkStart w:name="z7" w:id="3"/>
    <w:p>
      <w:pPr>
        <w:spacing w:after="0"/>
        <w:ind w:left="0"/>
        <w:jc w:val="both"/>
      </w:pPr>
      <w:r>
        <w:rPr>
          <w:rFonts w:ascii="Times New Roman"/>
          <w:b w:val="false"/>
          <w:i w:val="false"/>
          <w:color w:val="000000"/>
          <w:sz w:val="28"/>
        </w:rPr>
        <w:t xml:space="preserve">
      1) кірістер – 3 245 769 мың теңге: </w:t>
      </w:r>
    </w:p>
    <w:bookmarkEnd w:id="3"/>
    <w:bookmarkStart w:name="z8" w:id="4"/>
    <w:p>
      <w:pPr>
        <w:spacing w:after="0"/>
        <w:ind w:left="0"/>
        <w:jc w:val="both"/>
      </w:pPr>
      <w:r>
        <w:rPr>
          <w:rFonts w:ascii="Times New Roman"/>
          <w:b w:val="false"/>
          <w:i w:val="false"/>
          <w:color w:val="000000"/>
          <w:sz w:val="28"/>
        </w:rPr>
        <w:t>
      салықтық түсімдер – 977 217 мың теңге;</w:t>
      </w:r>
    </w:p>
    <w:bookmarkEnd w:id="4"/>
    <w:bookmarkStart w:name="z9" w:id="5"/>
    <w:p>
      <w:pPr>
        <w:spacing w:after="0"/>
        <w:ind w:left="0"/>
        <w:jc w:val="both"/>
      </w:pPr>
      <w:r>
        <w:rPr>
          <w:rFonts w:ascii="Times New Roman"/>
          <w:b w:val="false"/>
          <w:i w:val="false"/>
          <w:color w:val="000000"/>
          <w:sz w:val="28"/>
        </w:rPr>
        <w:t>
      салықтық емес түсімдер – 23 453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1 260 мың теңге;</w:t>
      </w:r>
    </w:p>
    <w:bookmarkEnd w:id="6"/>
    <w:bookmarkStart w:name="z11" w:id="7"/>
    <w:p>
      <w:pPr>
        <w:spacing w:after="0"/>
        <w:ind w:left="0"/>
        <w:jc w:val="both"/>
      </w:pPr>
      <w:r>
        <w:rPr>
          <w:rFonts w:ascii="Times New Roman"/>
          <w:b w:val="false"/>
          <w:i w:val="false"/>
          <w:color w:val="000000"/>
          <w:sz w:val="28"/>
        </w:rPr>
        <w:t>
      трансферттер түсімі – 2 243 839 мың теңге;</w:t>
      </w:r>
    </w:p>
    <w:bookmarkEnd w:id="7"/>
    <w:bookmarkStart w:name="z12" w:id="8"/>
    <w:p>
      <w:pPr>
        <w:spacing w:after="0"/>
        <w:ind w:left="0"/>
        <w:jc w:val="both"/>
      </w:pPr>
      <w:r>
        <w:rPr>
          <w:rFonts w:ascii="Times New Roman"/>
          <w:b w:val="false"/>
          <w:i w:val="false"/>
          <w:color w:val="000000"/>
          <w:sz w:val="28"/>
        </w:rPr>
        <w:t xml:space="preserve">
      2) шығындар – 3 626 789 мың теңге; </w:t>
      </w:r>
    </w:p>
    <w:bookmarkEnd w:id="8"/>
    <w:bookmarkStart w:name="z13" w:id="9"/>
    <w:p>
      <w:pPr>
        <w:spacing w:after="0"/>
        <w:ind w:left="0"/>
        <w:jc w:val="both"/>
      </w:pPr>
      <w:r>
        <w:rPr>
          <w:rFonts w:ascii="Times New Roman"/>
          <w:b w:val="false"/>
          <w:i w:val="false"/>
          <w:color w:val="000000"/>
          <w:sz w:val="28"/>
        </w:rPr>
        <w:t>
      3) таза бюджеттік кредиттеу – 59 277 мың теңге:</w:t>
      </w:r>
    </w:p>
    <w:bookmarkEnd w:id="9"/>
    <w:bookmarkStart w:name="z14" w:id="10"/>
    <w:p>
      <w:pPr>
        <w:spacing w:after="0"/>
        <w:ind w:left="0"/>
        <w:jc w:val="both"/>
      </w:pPr>
      <w:r>
        <w:rPr>
          <w:rFonts w:ascii="Times New Roman"/>
          <w:b w:val="false"/>
          <w:i w:val="false"/>
          <w:color w:val="000000"/>
          <w:sz w:val="28"/>
        </w:rPr>
        <w:t>
      бюджеттік кредиттер – 103 537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44 260 мың теңге;</w:t>
      </w:r>
    </w:p>
    <w:bookmarkEnd w:id="11"/>
    <w:bookmarkStart w:name="z16" w:id="12"/>
    <w:p>
      <w:pPr>
        <w:spacing w:after="0"/>
        <w:ind w:left="0"/>
        <w:jc w:val="both"/>
      </w:pPr>
      <w:r>
        <w:rPr>
          <w:rFonts w:ascii="Times New Roman"/>
          <w:b w:val="false"/>
          <w:i w:val="false"/>
          <w:color w:val="000000"/>
          <w:sz w:val="28"/>
        </w:rPr>
        <w:t xml:space="preserve">
      4) қаржы активтерімен операциялар бойынша сальдо – 0 теңге: </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- 440 297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440 297 мың теңге:</w:t>
      </w:r>
    </w:p>
    <w:bookmarkEnd w:id="16"/>
    <w:bookmarkStart w:name="z21" w:id="17"/>
    <w:p>
      <w:pPr>
        <w:spacing w:after="0"/>
        <w:ind w:left="0"/>
        <w:jc w:val="both"/>
      </w:pPr>
      <w:r>
        <w:rPr>
          <w:rFonts w:ascii="Times New Roman"/>
          <w:b w:val="false"/>
          <w:i w:val="false"/>
          <w:color w:val="000000"/>
          <w:sz w:val="28"/>
        </w:rPr>
        <w:t xml:space="preserve">
      қарыздар түсімі – 103 537 мың теңге; </w:t>
      </w:r>
    </w:p>
    <w:bookmarkEnd w:id="17"/>
    <w:bookmarkStart w:name="z22" w:id="18"/>
    <w:p>
      <w:pPr>
        <w:spacing w:after="0"/>
        <w:ind w:left="0"/>
        <w:jc w:val="both"/>
      </w:pPr>
      <w:r>
        <w:rPr>
          <w:rFonts w:ascii="Times New Roman"/>
          <w:b w:val="false"/>
          <w:i w:val="false"/>
          <w:color w:val="000000"/>
          <w:sz w:val="28"/>
        </w:rPr>
        <w:t xml:space="preserve">
      қарыздарды өтеу – 44 260 мың теңге; </w:t>
      </w:r>
    </w:p>
    <w:bookmarkEnd w:id="18"/>
    <w:bookmarkStart w:name="z23" w:id="19"/>
    <w:p>
      <w:pPr>
        <w:spacing w:after="0"/>
        <w:ind w:left="0"/>
        <w:jc w:val="both"/>
      </w:pPr>
      <w:r>
        <w:rPr>
          <w:rFonts w:ascii="Times New Roman"/>
          <w:b w:val="false"/>
          <w:i w:val="false"/>
          <w:color w:val="000000"/>
          <w:sz w:val="28"/>
        </w:rPr>
        <w:t xml:space="preserve">
      бюджет қаражатының пайдаланылатын қалдықтары – 381 020 мың теңге. </w:t>
      </w:r>
    </w:p>
    <w:bookmarkEnd w:id="19"/>
    <w:bookmarkStart w:name="z24" w:id="20"/>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1-1 тармақпен</w:t>
      </w:r>
      <w:r>
        <w:rPr>
          <w:rFonts w:ascii="Times New Roman"/>
          <w:b w:val="false"/>
          <w:i w:val="false"/>
          <w:color w:val="000000"/>
          <w:sz w:val="28"/>
        </w:rPr>
        <w:t xml:space="preserve"> толықтырылсын: </w:t>
      </w:r>
    </w:p>
    <w:bookmarkEnd w:id="20"/>
    <w:bookmarkStart w:name="z25" w:id="21"/>
    <w:p>
      <w:pPr>
        <w:spacing w:after="0"/>
        <w:ind w:left="0"/>
        <w:jc w:val="both"/>
      </w:pPr>
      <w:r>
        <w:rPr>
          <w:rFonts w:ascii="Times New Roman"/>
          <w:b w:val="false"/>
          <w:i w:val="false"/>
          <w:color w:val="000000"/>
          <w:sz w:val="28"/>
        </w:rPr>
        <w:t>
      "1-1. 2023 жылға арналған аудандық бюджеттен ауылдық (аудандық маңызы бар қаланың) бюджеттерге аудандық бюджет қаражат есебінен бөлінетін ағымдағы нысаналы трансферттердің жалпы сомасы 47 586 мың теңге көлемінде қарастырылғаны ескерілсін.</w:t>
      </w:r>
    </w:p>
    <w:bookmarkEnd w:id="21"/>
    <w:bookmarkStart w:name="z26" w:id="22"/>
    <w:p>
      <w:pPr>
        <w:spacing w:after="0"/>
        <w:ind w:left="0"/>
        <w:jc w:val="both"/>
      </w:pPr>
      <w:r>
        <w:rPr>
          <w:rFonts w:ascii="Times New Roman"/>
          <w:b w:val="false"/>
          <w:i w:val="false"/>
          <w:color w:val="000000"/>
          <w:sz w:val="28"/>
        </w:rPr>
        <w:t>
      Аталған сомаларды ауылдық (аудандық маңызы бар қаланың) бюджеттерге бөлу Бөкей ордасы ауданы әкімдігінің қаулысы негізінде жүзеге асырылады."</w:t>
      </w:r>
    </w:p>
    <w:bookmarkEnd w:id="22"/>
    <w:bookmarkStart w:name="z27" w:id="2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3"/>
    <w:bookmarkStart w:name="z28" w:id="24"/>
    <w:p>
      <w:pPr>
        <w:spacing w:after="0"/>
        <w:ind w:left="0"/>
        <w:jc w:val="both"/>
      </w:pPr>
      <w:r>
        <w:rPr>
          <w:rFonts w:ascii="Times New Roman"/>
          <w:b w:val="false"/>
          <w:i w:val="false"/>
          <w:color w:val="000000"/>
          <w:sz w:val="28"/>
        </w:rPr>
        <w:t>
      2. Осы шешім 2023 жылдың 1 қаңтарынан бастап қолданысқа енгізіледі.</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Л.Қайырғалиева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Бөкей ордасы аудандық </w:t>
            </w:r>
            <w:r>
              <w:br/>
            </w:r>
            <w:r>
              <w:rPr>
                <w:rFonts w:ascii="Times New Roman"/>
                <w:b w:val="false"/>
                <w:i w:val="false"/>
                <w:color w:val="000000"/>
                <w:sz w:val="20"/>
              </w:rPr>
              <w:t xml:space="preserve">мәслихаттың 2023 жылғы </w:t>
            </w:r>
            <w:r>
              <w:br/>
            </w:r>
            <w:r>
              <w:rPr>
                <w:rFonts w:ascii="Times New Roman"/>
                <w:b w:val="false"/>
                <w:i w:val="false"/>
                <w:color w:val="000000"/>
                <w:sz w:val="20"/>
              </w:rPr>
              <w:t xml:space="preserve">24 сәуірдегі №2-1 шешіміне </w:t>
            </w:r>
            <w:r>
              <w:br/>
            </w:r>
            <w:r>
              <w:rPr>
                <w:rFonts w:ascii="Times New Roman"/>
                <w:b w:val="false"/>
                <w:i w:val="false"/>
                <w:color w:val="000000"/>
                <w:sz w:val="20"/>
              </w:rPr>
              <w:t xml:space="preserve">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Бөкей ордасы аудандық </w:t>
            </w:r>
            <w:r>
              <w:br/>
            </w:r>
            <w:r>
              <w:rPr>
                <w:rFonts w:ascii="Times New Roman"/>
                <w:b w:val="false"/>
                <w:i w:val="false"/>
                <w:color w:val="000000"/>
                <w:sz w:val="20"/>
              </w:rPr>
              <w:t xml:space="preserve">мәслихатының 2022 жылғы </w:t>
            </w:r>
            <w:r>
              <w:br/>
            </w:r>
            <w:r>
              <w:rPr>
                <w:rFonts w:ascii="Times New Roman"/>
                <w:b w:val="false"/>
                <w:i w:val="false"/>
                <w:color w:val="000000"/>
                <w:sz w:val="20"/>
              </w:rPr>
              <w:t xml:space="preserve">23 желтоқсандағы № 24-1 </w:t>
            </w:r>
            <w:r>
              <w:br/>
            </w:r>
            <w:r>
              <w:rPr>
                <w:rFonts w:ascii="Times New Roman"/>
                <w:b w:val="false"/>
                <w:i w:val="false"/>
                <w:color w:val="000000"/>
                <w:sz w:val="20"/>
              </w:rPr>
              <w:t>шешіміне 1- қосымша</w:t>
            </w:r>
          </w:p>
        </w:tc>
      </w:tr>
    </w:tbl>
    <w:bookmarkStart w:name="z32" w:id="25"/>
    <w:p>
      <w:pPr>
        <w:spacing w:after="0"/>
        <w:ind w:left="0"/>
        <w:jc w:val="left"/>
      </w:pPr>
      <w:r>
        <w:rPr>
          <w:rFonts w:ascii="Times New Roman"/>
          <w:b/>
          <w:i w:val="false"/>
          <w:color w:val="000000"/>
        </w:rPr>
        <w:t xml:space="preserve"> 2023 жылға арналған аудандық бюджет</w:t>
      </w:r>
    </w:p>
    <w:bookmarkEnd w:id="25"/>
    <w:bookmarkStart w:name="z33" w:id="26"/>
    <w:p>
      <w:pPr>
        <w:spacing w:after="0"/>
        <w:ind w:left="0"/>
        <w:jc w:val="both"/>
      </w:pPr>
      <w:r>
        <w:rPr>
          <w:rFonts w:ascii="Times New Roman"/>
          <w:b w:val="false"/>
          <w:i w:val="false"/>
          <w:color w:val="000000"/>
          <w:sz w:val="28"/>
        </w:rPr>
        <w:t>
      (мың теңге)</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3 245 769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2 243 839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2 243 839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2 243 839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3 626 789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мүгедектігі бар адамдардың құқықтарын қамтамасыз етуге және өмір сүру сапасын жақсарту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103 537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103 537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381 020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