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e343" w14:textId="fcfe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2022 жылғы 23 желтоқсандағы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17 қаңтардағы № 25-2 шешімі</w:t>
      </w:r>
    </w:p>
    <w:p>
      <w:pPr>
        <w:spacing w:after="0"/>
        <w:ind w:left="0"/>
        <w:jc w:val="both"/>
      </w:pPr>
      <w:bookmarkStart w:name="z3" w:id="0"/>
      <w:r>
        <w:rPr>
          <w:rFonts w:ascii="Times New Roman"/>
          <w:b w:val="false"/>
          <w:i w:val="false"/>
          <w:color w:val="000000"/>
          <w:sz w:val="28"/>
        </w:rPr>
        <w:t>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"2023 – 2025 жылдарға арналған аудандық бюджет туралы" 2022 жылғы 23 желтоқсандағы №24-1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9 652 879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6 453 147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20 551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412 818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2 766 363 мың теңге;</w:t>
      </w:r>
    </w:p>
    <w:bookmarkEnd w:id="7"/>
    <w:bookmarkStart w:name="z12" w:id="8"/>
    <w:p>
      <w:pPr>
        <w:spacing w:after="0"/>
        <w:ind w:left="0"/>
        <w:jc w:val="both"/>
      </w:pPr>
      <w:r>
        <w:rPr>
          <w:rFonts w:ascii="Times New Roman"/>
          <w:b w:val="false"/>
          <w:i w:val="false"/>
          <w:color w:val="000000"/>
          <w:sz w:val="28"/>
        </w:rPr>
        <w:t>
      2) шығындар – 12 971 566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- 3 460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253 575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257 035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- 3 315 227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3 315 227 мың теңге:</w:t>
      </w:r>
    </w:p>
    <w:bookmarkEnd w:id="16"/>
    <w:bookmarkStart w:name="z21" w:id="17"/>
    <w:p>
      <w:pPr>
        <w:spacing w:after="0"/>
        <w:ind w:left="0"/>
        <w:jc w:val="both"/>
      </w:pPr>
      <w:r>
        <w:rPr>
          <w:rFonts w:ascii="Times New Roman"/>
          <w:b w:val="false"/>
          <w:i w:val="false"/>
          <w:color w:val="000000"/>
          <w:sz w:val="28"/>
        </w:rPr>
        <w:t>
      қарыздар түсімі – 2 435 927 мың теңге;</w:t>
      </w:r>
    </w:p>
    <w:bookmarkEnd w:id="17"/>
    <w:bookmarkStart w:name="z22" w:id="18"/>
    <w:p>
      <w:pPr>
        <w:spacing w:after="0"/>
        <w:ind w:left="0"/>
        <w:jc w:val="both"/>
      </w:pPr>
      <w:r>
        <w:rPr>
          <w:rFonts w:ascii="Times New Roman"/>
          <w:b w:val="false"/>
          <w:i w:val="false"/>
          <w:color w:val="000000"/>
          <w:sz w:val="28"/>
        </w:rPr>
        <w:t>
      қарыздарды өтеу – 443 562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1 322 862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мәслихаттың</w:t>
            </w:r>
            <w:r>
              <w:br/>
            </w:r>
            <w:r>
              <w:rPr>
                <w:rFonts w:ascii="Times New Roman"/>
                <w:b w:val="false"/>
                <w:i w:val="false"/>
                <w:color w:val="000000"/>
                <w:sz w:val="20"/>
              </w:rPr>
              <w:t>2023 жылғы 17 қаңтардағы</w:t>
            </w:r>
            <w:r>
              <w:br/>
            </w:r>
            <w:r>
              <w:rPr>
                <w:rFonts w:ascii="Times New Roman"/>
                <w:b w:val="false"/>
                <w:i w:val="false"/>
                <w:color w:val="000000"/>
                <w:sz w:val="20"/>
              </w:rPr>
              <w:t>№25-2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 1 – 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