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ec620" w14:textId="43ec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2022 жылғы 14 желтоқсандағы № 16-1 "2023-2025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облыстық мәслихатының 2023 жылғы 27 қазандағы № 7-2 шешімі</w:t>
      </w:r>
    </w:p>
    <w:p>
      <w:pPr>
        <w:spacing w:after="0"/>
        <w:ind w:left="0"/>
        <w:jc w:val="both"/>
      </w:pPr>
      <w:bookmarkStart w:name="z3" w:id="0"/>
      <w:r>
        <w:rPr>
          <w:rFonts w:ascii="Times New Roman"/>
          <w:b w:val="false"/>
          <w:i w:val="false"/>
          <w:color w:val="000000"/>
          <w:sz w:val="28"/>
        </w:rPr>
        <w:t>
      Батыс Қазақстан облыстық мәслихаты ШЕШТІ:</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"2023-2025 жылдарға арналған облыстық бюджет туралы" 2022 жылғы 14 желтоқсандағы № 16-1 (Нормативтік құқықтық актілерді мемлекеттік тіркеу тізілімінде № 175 449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xml:space="preserve">
      "1. 2023-2025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3"/>
    <w:bookmarkStart w:name="z7" w:id="4"/>
    <w:p>
      <w:pPr>
        <w:spacing w:after="0"/>
        <w:ind w:left="0"/>
        <w:jc w:val="both"/>
      </w:pPr>
      <w:r>
        <w:rPr>
          <w:rFonts w:ascii="Times New Roman"/>
          <w:b w:val="false"/>
          <w:i w:val="false"/>
          <w:color w:val="000000"/>
          <w:sz w:val="28"/>
        </w:rPr>
        <w:t>
      1) кірістер – 374 640 569 мың теңге:</w:t>
      </w:r>
    </w:p>
    <w:bookmarkEnd w:id="4"/>
    <w:bookmarkStart w:name="z8" w:id="5"/>
    <w:p>
      <w:pPr>
        <w:spacing w:after="0"/>
        <w:ind w:left="0"/>
        <w:jc w:val="both"/>
      </w:pPr>
      <w:r>
        <w:rPr>
          <w:rFonts w:ascii="Times New Roman"/>
          <w:b w:val="false"/>
          <w:i w:val="false"/>
          <w:color w:val="000000"/>
          <w:sz w:val="28"/>
        </w:rPr>
        <w:t>
      салықтық түсімдер – 99 723 088 мың теңге;</w:t>
      </w:r>
    </w:p>
    <w:bookmarkEnd w:id="5"/>
    <w:bookmarkStart w:name="z9" w:id="6"/>
    <w:p>
      <w:pPr>
        <w:spacing w:after="0"/>
        <w:ind w:left="0"/>
        <w:jc w:val="both"/>
      </w:pPr>
      <w:r>
        <w:rPr>
          <w:rFonts w:ascii="Times New Roman"/>
          <w:b w:val="false"/>
          <w:i w:val="false"/>
          <w:color w:val="000000"/>
          <w:sz w:val="28"/>
        </w:rPr>
        <w:t>
      салықтық емес түсімдер – 1 795 712 мың теңге;</w:t>
      </w:r>
    </w:p>
    <w:bookmarkEnd w:id="6"/>
    <w:bookmarkStart w:name="z10" w:id="7"/>
    <w:p>
      <w:pPr>
        <w:spacing w:after="0"/>
        <w:ind w:left="0"/>
        <w:jc w:val="both"/>
      </w:pPr>
      <w:r>
        <w:rPr>
          <w:rFonts w:ascii="Times New Roman"/>
          <w:b w:val="false"/>
          <w:i w:val="false"/>
          <w:color w:val="000000"/>
          <w:sz w:val="28"/>
        </w:rPr>
        <w:t xml:space="preserve">
      негізгі капиталды сатудан түсетін түсімдер – 35 000 мың теңге; </w:t>
      </w:r>
    </w:p>
    <w:bookmarkEnd w:id="7"/>
    <w:bookmarkStart w:name="z11" w:id="8"/>
    <w:p>
      <w:pPr>
        <w:spacing w:after="0"/>
        <w:ind w:left="0"/>
        <w:jc w:val="both"/>
      </w:pPr>
      <w:r>
        <w:rPr>
          <w:rFonts w:ascii="Times New Roman"/>
          <w:b w:val="false"/>
          <w:i w:val="false"/>
          <w:color w:val="000000"/>
          <w:sz w:val="28"/>
        </w:rPr>
        <w:t>
      трансферттер түсімдері – 273 086 769 мың теңге;</w:t>
      </w:r>
    </w:p>
    <w:bookmarkEnd w:id="8"/>
    <w:bookmarkStart w:name="z12" w:id="9"/>
    <w:p>
      <w:pPr>
        <w:spacing w:after="0"/>
        <w:ind w:left="0"/>
        <w:jc w:val="both"/>
      </w:pPr>
      <w:r>
        <w:rPr>
          <w:rFonts w:ascii="Times New Roman"/>
          <w:b w:val="false"/>
          <w:i w:val="false"/>
          <w:color w:val="000000"/>
          <w:sz w:val="28"/>
        </w:rPr>
        <w:t>
      2) шығындар – 385 710 272,2 мың теңге;</w:t>
      </w:r>
    </w:p>
    <w:bookmarkEnd w:id="9"/>
    <w:bookmarkStart w:name="z13" w:id="10"/>
    <w:p>
      <w:pPr>
        <w:spacing w:after="0"/>
        <w:ind w:left="0"/>
        <w:jc w:val="both"/>
      </w:pPr>
      <w:r>
        <w:rPr>
          <w:rFonts w:ascii="Times New Roman"/>
          <w:b w:val="false"/>
          <w:i w:val="false"/>
          <w:color w:val="000000"/>
          <w:sz w:val="28"/>
        </w:rPr>
        <w:t>
      3) таза бюджеттік кредиттеу – 15 932 379 мың теңге:</w:t>
      </w:r>
    </w:p>
    <w:bookmarkEnd w:id="10"/>
    <w:bookmarkStart w:name="z14" w:id="11"/>
    <w:p>
      <w:pPr>
        <w:spacing w:after="0"/>
        <w:ind w:left="0"/>
        <w:jc w:val="both"/>
      </w:pPr>
      <w:r>
        <w:rPr>
          <w:rFonts w:ascii="Times New Roman"/>
          <w:b w:val="false"/>
          <w:i w:val="false"/>
          <w:color w:val="000000"/>
          <w:sz w:val="28"/>
        </w:rPr>
        <w:t>
      бюджеттік кредиттер – 28 544 491 мың теңге;</w:t>
      </w:r>
    </w:p>
    <w:bookmarkEnd w:id="11"/>
    <w:bookmarkStart w:name="z15" w:id="12"/>
    <w:p>
      <w:pPr>
        <w:spacing w:after="0"/>
        <w:ind w:left="0"/>
        <w:jc w:val="both"/>
      </w:pPr>
      <w:r>
        <w:rPr>
          <w:rFonts w:ascii="Times New Roman"/>
          <w:b w:val="false"/>
          <w:i w:val="false"/>
          <w:color w:val="000000"/>
          <w:sz w:val="28"/>
        </w:rPr>
        <w:t>
      бюджеттік кредиттерді өтеу – 12 612 112 мың теңге;</w:t>
      </w:r>
    </w:p>
    <w:bookmarkEnd w:id="12"/>
    <w:bookmarkStart w:name="z16"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7" w:id="14"/>
    <w:p>
      <w:pPr>
        <w:spacing w:after="0"/>
        <w:ind w:left="0"/>
        <w:jc w:val="both"/>
      </w:pPr>
      <w:r>
        <w:rPr>
          <w:rFonts w:ascii="Times New Roman"/>
          <w:b w:val="false"/>
          <w:i w:val="false"/>
          <w:color w:val="000000"/>
          <w:sz w:val="28"/>
        </w:rPr>
        <w:t>
      қаржы активтерін сатып алу – 0 теңге;</w:t>
      </w:r>
    </w:p>
    <w:bookmarkEnd w:id="14"/>
    <w:bookmarkStart w:name="z18"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9" w:id="16"/>
    <w:p>
      <w:pPr>
        <w:spacing w:after="0"/>
        <w:ind w:left="0"/>
        <w:jc w:val="both"/>
      </w:pPr>
      <w:r>
        <w:rPr>
          <w:rFonts w:ascii="Times New Roman"/>
          <w:b w:val="false"/>
          <w:i w:val="false"/>
          <w:color w:val="000000"/>
          <w:sz w:val="28"/>
        </w:rPr>
        <w:t>
      5) бюджет тапшылығы (профициті) – - 27 002 082,2 мың теңге:</w:t>
      </w:r>
    </w:p>
    <w:bookmarkEnd w:id="16"/>
    <w:bookmarkStart w:name="z20" w:id="17"/>
    <w:p>
      <w:pPr>
        <w:spacing w:after="0"/>
        <w:ind w:left="0"/>
        <w:jc w:val="both"/>
      </w:pPr>
      <w:r>
        <w:rPr>
          <w:rFonts w:ascii="Times New Roman"/>
          <w:b w:val="false"/>
          <w:i w:val="false"/>
          <w:color w:val="000000"/>
          <w:sz w:val="28"/>
        </w:rPr>
        <w:t>
      6) бюджет тапшылығын қаржыландыру (профицитін пайдалану) – 27 002 082,2 мың теңге:</w:t>
      </w:r>
    </w:p>
    <w:bookmarkEnd w:id="17"/>
    <w:bookmarkStart w:name="z21" w:id="18"/>
    <w:p>
      <w:pPr>
        <w:spacing w:after="0"/>
        <w:ind w:left="0"/>
        <w:jc w:val="both"/>
      </w:pPr>
      <w:r>
        <w:rPr>
          <w:rFonts w:ascii="Times New Roman"/>
          <w:b w:val="false"/>
          <w:i w:val="false"/>
          <w:color w:val="000000"/>
          <w:sz w:val="28"/>
        </w:rPr>
        <w:t xml:space="preserve">
      қарыздар түсімі – 25 150 845 мың теңге; </w:t>
      </w:r>
    </w:p>
    <w:bookmarkEnd w:id="18"/>
    <w:bookmarkStart w:name="z22" w:id="19"/>
    <w:p>
      <w:pPr>
        <w:spacing w:after="0"/>
        <w:ind w:left="0"/>
        <w:jc w:val="both"/>
      </w:pPr>
      <w:r>
        <w:rPr>
          <w:rFonts w:ascii="Times New Roman"/>
          <w:b w:val="false"/>
          <w:i w:val="false"/>
          <w:color w:val="000000"/>
          <w:sz w:val="28"/>
        </w:rPr>
        <w:t>
      қарыздарды өтеу – 6 912 042 мың теңге;</w:t>
      </w:r>
    </w:p>
    <w:bookmarkEnd w:id="19"/>
    <w:bookmarkStart w:name="z23" w:id="20"/>
    <w:p>
      <w:pPr>
        <w:spacing w:after="0"/>
        <w:ind w:left="0"/>
        <w:jc w:val="both"/>
      </w:pPr>
      <w:r>
        <w:rPr>
          <w:rFonts w:ascii="Times New Roman"/>
          <w:b w:val="false"/>
          <w:i w:val="false"/>
          <w:color w:val="000000"/>
          <w:sz w:val="28"/>
        </w:rPr>
        <w:t>
      бюджет қаражатының пайдаланылатын қалдықтары – 8 763 279,2 мың теңге.";</w:t>
      </w:r>
    </w:p>
    <w:bookmarkEnd w:id="20"/>
    <w:bookmarkStart w:name="z24"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21"/>
    <w:bookmarkStart w:name="z25" w:id="22"/>
    <w:p>
      <w:pPr>
        <w:spacing w:after="0"/>
        <w:ind w:left="0"/>
        <w:jc w:val="both"/>
      </w:pPr>
      <w:r>
        <w:rPr>
          <w:rFonts w:ascii="Times New Roman"/>
          <w:b w:val="false"/>
          <w:i w:val="false"/>
          <w:color w:val="000000"/>
          <w:sz w:val="28"/>
        </w:rPr>
        <w:t>
      "4. Жергілікті бюджеттердің теңгерімділігін қамтамасыз ету үшін 2023 жылға кірістерді бөлу нормативі төмендегі ерекшеліктер кірістері бойынша белгіленсін:</w:t>
      </w:r>
    </w:p>
    <w:bookmarkEnd w:id="22"/>
    <w:bookmarkStart w:name="z26" w:id="23"/>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(облыстық маңызы бар қаланың) бюджеттерге келесі пайыздарда есепке алынады:</w:t>
      </w:r>
    </w:p>
    <w:bookmarkEnd w:id="23"/>
    <w:bookmarkStart w:name="z27" w:id="24"/>
    <w:p>
      <w:pPr>
        <w:spacing w:after="0"/>
        <w:ind w:left="0"/>
        <w:jc w:val="both"/>
      </w:pPr>
      <w:r>
        <w:rPr>
          <w:rFonts w:ascii="Times New Roman"/>
          <w:b w:val="false"/>
          <w:i w:val="false"/>
          <w:color w:val="000000"/>
          <w:sz w:val="28"/>
        </w:rPr>
        <w:t>
      Бәйтерек – 66,7%, Бөрлі – 50%, Орал қаласы – 50%, Ақжайық, Бөкей ордасы, Жаңақала, Жәнібек, Казталов, Қаратөбе, Сырым, Тасқала, Теректі және Шыңғырлау – 100%;</w:t>
      </w:r>
    </w:p>
    <w:bookmarkEnd w:id="24"/>
    <w:bookmarkStart w:name="z28" w:id="25"/>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(облыстық маңызы бар қаланың) бюджеттерге келесі пайыздарда есепке алынады:</w:t>
      </w:r>
    </w:p>
    <w:bookmarkEnd w:id="25"/>
    <w:bookmarkStart w:name="z29" w:id="26"/>
    <w:p>
      <w:pPr>
        <w:spacing w:after="0"/>
        <w:ind w:left="0"/>
        <w:jc w:val="both"/>
      </w:pPr>
      <w:r>
        <w:rPr>
          <w:rFonts w:ascii="Times New Roman"/>
          <w:b w:val="false"/>
          <w:i w:val="false"/>
          <w:color w:val="000000"/>
          <w:sz w:val="28"/>
        </w:rPr>
        <w:t>
      Бәйтерек – 65,9%, Бөрлі – 5,08%, Орал қаласы – 15,47%, Ақжайық, Бөкей ордасы, Жаңақала, Жәнібек, Казталов, Қаратөбе, Сырым, Тасқала, Теректі және Шыңғырлау – 100%;</w:t>
      </w:r>
    </w:p>
    <w:bookmarkEnd w:id="26"/>
    <w:bookmarkStart w:name="z30" w:id="27"/>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аудандық (облыстық маңызы бар қаланың) бюджеттерге келесі пайыздарда есепке алынады:</w:t>
      </w:r>
    </w:p>
    <w:bookmarkEnd w:id="27"/>
    <w:bookmarkStart w:name="z31" w:id="28"/>
    <w:p>
      <w:pPr>
        <w:spacing w:after="0"/>
        <w:ind w:left="0"/>
        <w:jc w:val="both"/>
      </w:pPr>
      <w:r>
        <w:rPr>
          <w:rFonts w:ascii="Times New Roman"/>
          <w:b w:val="false"/>
          <w:i w:val="false"/>
          <w:color w:val="000000"/>
          <w:sz w:val="28"/>
        </w:rPr>
        <w:t>
      Бәйтерек, Бөрлі, Орал қаласы, Ақжайық, Бөкей ордасы, Жаңақала, Жәнібек, Казталов, Қаратөбе, Сырым, Тасқала, Теректі және Шыңғырлау – 100%;</w:t>
      </w:r>
    </w:p>
    <w:bookmarkEnd w:id="28"/>
    <w:bookmarkStart w:name="z32" w:id="29"/>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аудандық (облыстық маңызы бар қаланың) бюджеттерге келесі пайыздарда есепке алынады:</w:t>
      </w:r>
    </w:p>
    <w:bookmarkEnd w:id="29"/>
    <w:bookmarkStart w:name="z33" w:id="30"/>
    <w:p>
      <w:pPr>
        <w:spacing w:after="0"/>
        <w:ind w:left="0"/>
        <w:jc w:val="both"/>
      </w:pPr>
      <w:r>
        <w:rPr>
          <w:rFonts w:ascii="Times New Roman"/>
          <w:b w:val="false"/>
          <w:i w:val="false"/>
          <w:color w:val="000000"/>
          <w:sz w:val="28"/>
        </w:rPr>
        <w:t>
      Бәйтерек – 65,9%, Бөрлі – 5,08%, Орал қаласы – 15,47%, Ақжайық, Бөкей ордасы, Жаңақала, Жәнібек, Казталов, Қаратөбе, Сырым, Тасқала, Теректі және Шыңғырлау – 100%;</w:t>
      </w:r>
    </w:p>
    <w:bookmarkEnd w:id="30"/>
    <w:bookmarkStart w:name="z34" w:id="31"/>
    <w:p>
      <w:pPr>
        <w:spacing w:after="0"/>
        <w:ind w:left="0"/>
        <w:jc w:val="both"/>
      </w:pPr>
      <w:r>
        <w:rPr>
          <w:rFonts w:ascii="Times New Roman"/>
          <w:b w:val="false"/>
          <w:i w:val="false"/>
          <w:color w:val="000000"/>
          <w:sz w:val="28"/>
        </w:rPr>
        <w:t>
      5) әлеуметтік салық аудандық (облыстық маңызы бар қаланың) бюджеттерге келесі пайыздарда есепке алынады:</w:t>
      </w:r>
    </w:p>
    <w:bookmarkEnd w:id="31"/>
    <w:bookmarkStart w:name="z35" w:id="32"/>
    <w:p>
      <w:pPr>
        <w:spacing w:after="0"/>
        <w:ind w:left="0"/>
        <w:jc w:val="both"/>
      </w:pPr>
      <w:r>
        <w:rPr>
          <w:rFonts w:ascii="Times New Roman"/>
          <w:b w:val="false"/>
          <w:i w:val="false"/>
          <w:color w:val="000000"/>
          <w:sz w:val="28"/>
        </w:rPr>
        <w:t>
      Бәйтерек –65,9%, Бөрлі – 0%, Орал қаласы – 15,47%, Ақжайық, Бөкей ордасы, Жаңақала, Жәнібек, Казталов, Қаратөбе, Сырым, Тасқала, Теректі және Шыңғырлау – 100%;</w:t>
      </w:r>
    </w:p>
    <w:bookmarkEnd w:id="32"/>
    <w:bookmarkStart w:name="z36" w:id="33"/>
    <w:p>
      <w:pPr>
        <w:spacing w:after="0"/>
        <w:ind w:left="0"/>
        <w:jc w:val="both"/>
      </w:pPr>
      <w:r>
        <w:rPr>
          <w:rFonts w:ascii="Times New Roman"/>
          <w:b w:val="false"/>
          <w:i w:val="false"/>
          <w:color w:val="000000"/>
          <w:sz w:val="28"/>
        </w:rPr>
        <w:t>
      6) өңірдің әлеуметтік-экономикалық дамуына және оның инфрақұрылымын дамытуға жер қойнауын пайдаланушылардың аударымдары аудандық (облыстық маңызы бар қаланың) бюджеттерге келесі пайыздарда есепке алынады:</w:t>
      </w:r>
    </w:p>
    <w:bookmarkEnd w:id="33"/>
    <w:bookmarkStart w:name="z37" w:id="34"/>
    <w:p>
      <w:pPr>
        <w:spacing w:after="0"/>
        <w:ind w:left="0"/>
        <w:jc w:val="both"/>
      </w:pPr>
      <w:r>
        <w:rPr>
          <w:rFonts w:ascii="Times New Roman"/>
          <w:b w:val="false"/>
          <w:i w:val="false"/>
          <w:color w:val="000000"/>
          <w:sz w:val="28"/>
        </w:rPr>
        <w:t>
      Орал қаласы, Ақжайық, Бөкей ордасы, Бөрлі, Жаңақала, Жәнібек, Бәйтерек, Казталов, Қаратөбе, Сырым, Тасқала, Теректі және Шыңғырлау – 0%.";</w:t>
      </w:r>
    </w:p>
    <w:bookmarkEnd w:id="34"/>
    <w:bookmarkStart w:name="z38" w:id="3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35"/>
    <w:bookmarkStart w:name="z39" w:id="36"/>
    <w:p>
      <w:pPr>
        <w:spacing w:after="0"/>
        <w:ind w:left="0"/>
        <w:jc w:val="both"/>
      </w:pPr>
      <w:r>
        <w:rPr>
          <w:rFonts w:ascii="Times New Roman"/>
          <w:b w:val="false"/>
          <w:i w:val="false"/>
          <w:color w:val="000000"/>
          <w:sz w:val="28"/>
        </w:rPr>
        <w:t>
      "6. 2023 жылға арналған облыстық бюджетте бюджеттік кредиттерді өтеу сомаларының түсімдері 12 612 112 мың теңге сомасында ескерілсін.";</w:t>
      </w:r>
    </w:p>
    <w:bookmarkEnd w:id="36"/>
    <w:bookmarkStart w:name="z40" w:id="3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жаңа редакцияда жазылсын:</w:t>
      </w:r>
    </w:p>
    <w:bookmarkEnd w:id="37"/>
    <w:bookmarkStart w:name="z41" w:id="38"/>
    <w:p>
      <w:pPr>
        <w:spacing w:after="0"/>
        <w:ind w:left="0"/>
        <w:jc w:val="both"/>
      </w:pPr>
      <w:r>
        <w:rPr>
          <w:rFonts w:ascii="Times New Roman"/>
          <w:b w:val="false"/>
          <w:i w:val="false"/>
          <w:color w:val="000000"/>
          <w:sz w:val="28"/>
        </w:rPr>
        <w:t>
      "9. 2023 жылға арналған облыстық бюджетте аудандық (облыстық маңызы бар қаланың) бюджеттерге облыстық бюджет қаражат есебінен бөлінетін нысаналы даму трансферттері және ағымдағы нысаналы трансферттер 40 555 903 мың теңге жалпы сомасында қарастырылғаны ескерілсін, соның ішінде:</w:t>
      </w:r>
    </w:p>
    <w:bookmarkEnd w:id="38"/>
    <w:bookmarkStart w:name="z42" w:id="39"/>
    <w:p>
      <w:pPr>
        <w:spacing w:after="0"/>
        <w:ind w:left="0"/>
        <w:jc w:val="both"/>
      </w:pPr>
      <w:r>
        <w:rPr>
          <w:rFonts w:ascii="Times New Roman"/>
          <w:b w:val="false"/>
          <w:i w:val="false"/>
          <w:color w:val="000000"/>
          <w:sz w:val="28"/>
        </w:rPr>
        <w:t>
      32 832 648 мың теңге – ағымдағы нысаналы трансферттер;</w:t>
      </w:r>
    </w:p>
    <w:bookmarkEnd w:id="39"/>
    <w:bookmarkStart w:name="z43" w:id="40"/>
    <w:p>
      <w:pPr>
        <w:spacing w:after="0"/>
        <w:ind w:left="0"/>
        <w:jc w:val="both"/>
      </w:pPr>
      <w:r>
        <w:rPr>
          <w:rFonts w:ascii="Times New Roman"/>
          <w:b w:val="false"/>
          <w:i w:val="false"/>
          <w:color w:val="000000"/>
          <w:sz w:val="28"/>
        </w:rPr>
        <w:t>
      7 723 255 мың теңге – нысаналы даму трансферттері.</w:t>
      </w:r>
    </w:p>
    <w:bookmarkEnd w:id="40"/>
    <w:bookmarkStart w:name="z44" w:id="41"/>
    <w:p>
      <w:pPr>
        <w:spacing w:after="0"/>
        <w:ind w:left="0"/>
        <w:jc w:val="both"/>
      </w:pPr>
      <w:r>
        <w:rPr>
          <w:rFonts w:ascii="Times New Roman"/>
          <w:b w:val="false"/>
          <w:i w:val="false"/>
          <w:color w:val="000000"/>
          <w:sz w:val="28"/>
        </w:rPr>
        <w:t>
      Аталған сомаларды аудандық (облыстық маңызы бар қаланың) бюджеттерге бөлу Батыс Қазақстан облыс әкімдігінің қаулысы негізінде жүзеге асырылады.";</w:t>
      </w:r>
    </w:p>
    <w:bookmarkEnd w:id="41"/>
    <w:bookmarkStart w:name="z45" w:id="4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жазылсын:</w:t>
      </w:r>
    </w:p>
    <w:bookmarkEnd w:id="42"/>
    <w:bookmarkStart w:name="z46" w:id="43"/>
    <w:p>
      <w:pPr>
        <w:spacing w:after="0"/>
        <w:ind w:left="0"/>
        <w:jc w:val="both"/>
      </w:pPr>
      <w:r>
        <w:rPr>
          <w:rFonts w:ascii="Times New Roman"/>
          <w:b w:val="false"/>
          <w:i w:val="false"/>
          <w:color w:val="000000"/>
          <w:sz w:val="28"/>
        </w:rPr>
        <w:t>
      "10. 2023 жылға арналған облыстық бюджетте қарыздарды өтеу 6 912 042 мың теңге сомасында қарастырылсын.";</w:t>
      </w:r>
    </w:p>
    <w:bookmarkEnd w:id="43"/>
    <w:bookmarkStart w:name="z47" w:id="4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12-тармағы</w:t>
      </w:r>
      <w:r>
        <w:rPr>
          <w:rFonts w:ascii="Times New Roman"/>
          <w:b w:val="false"/>
          <w:i w:val="false"/>
          <w:color w:val="000000"/>
          <w:sz w:val="28"/>
        </w:rPr>
        <w:t xml:space="preserve"> жаңа редакцияда жазылсын:</w:t>
      </w:r>
    </w:p>
    <w:bookmarkEnd w:id="44"/>
    <w:bookmarkStart w:name="z48" w:id="45"/>
    <w:p>
      <w:pPr>
        <w:spacing w:after="0"/>
        <w:ind w:left="0"/>
        <w:jc w:val="both"/>
      </w:pPr>
      <w:r>
        <w:rPr>
          <w:rFonts w:ascii="Times New Roman"/>
          <w:b w:val="false"/>
          <w:i w:val="false"/>
          <w:color w:val="000000"/>
          <w:sz w:val="28"/>
        </w:rPr>
        <w:t>
      "12. 2023 жылға арналған облыстың жергілікті атқарушы органдарының резерві 2 423 061 мың теңге мөлшерінде бекітілсін.";</w:t>
      </w:r>
    </w:p>
    <w:bookmarkEnd w:id="45"/>
    <w:bookmarkStart w:name="z49" w:id="4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13-тармағы</w:t>
      </w:r>
      <w:r>
        <w:rPr>
          <w:rFonts w:ascii="Times New Roman"/>
          <w:b w:val="false"/>
          <w:i w:val="false"/>
          <w:color w:val="000000"/>
          <w:sz w:val="28"/>
        </w:rPr>
        <w:t xml:space="preserve"> жаңа редакцияда жазылсын:</w:t>
      </w:r>
    </w:p>
    <w:bookmarkEnd w:id="46"/>
    <w:bookmarkStart w:name="z50" w:id="47"/>
    <w:p>
      <w:pPr>
        <w:spacing w:after="0"/>
        <w:ind w:left="0"/>
        <w:jc w:val="both"/>
      </w:pPr>
      <w:r>
        <w:rPr>
          <w:rFonts w:ascii="Times New Roman"/>
          <w:b w:val="false"/>
          <w:i w:val="false"/>
          <w:color w:val="000000"/>
          <w:sz w:val="28"/>
        </w:rPr>
        <w:t>
      "13. Облыстың жергілікті атқарушы органының борыш лимиті 2023 жылдың 31 желтоқсанына 106 749 507 мың теңге сомасында белгіленсін.";</w:t>
      </w:r>
    </w:p>
    <w:bookmarkEnd w:id="47"/>
    <w:bookmarkStart w:name="z51" w:id="4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8"/>
    <w:bookmarkStart w:name="z52" w:id="49"/>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қазандағы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 7-2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 16-1 шешіміне</w:t>
            </w:r>
            <w:r>
              <w:br/>
            </w:r>
            <w:r>
              <w:rPr>
                <w:rFonts w:ascii="Times New Roman"/>
                <w:b w:val="false"/>
                <w:i w:val="false"/>
                <w:color w:val="000000"/>
                <w:sz w:val="20"/>
              </w:rPr>
              <w:t>1-қосымша</w:t>
            </w:r>
          </w:p>
        </w:tc>
      </w:tr>
    </w:tbl>
    <w:bookmarkStart w:name="z56" w:id="50"/>
    <w:p>
      <w:pPr>
        <w:spacing w:after="0"/>
        <w:ind w:left="0"/>
        <w:jc w:val="left"/>
      </w:pPr>
      <w:r>
        <w:rPr>
          <w:rFonts w:ascii="Times New Roman"/>
          <w:b/>
          <w:i w:val="false"/>
          <w:color w:val="000000"/>
        </w:rPr>
        <w:t xml:space="preserve"> 2023 жылға арналған облыстық бюджет</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374 640 569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99 723 088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7 605 645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273 086 769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266 642 067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266 642 067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385 710 272,2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5 856 469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14 307 945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14 307 945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13 799 383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193 426 605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24 634 654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24 634 654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18 816 397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148 720 679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123 424 030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18 627 251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17 912 704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5 886 234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11 503 623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10 756 883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10 756 883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9 692 122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9 692 122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8 077 192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5 286 684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26 677 346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16 397 332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7 937 332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19 398 286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19 398 286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19 318 677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16 958 122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39 427 100,2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8 806 550,2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8 806 550,2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4 995 154,2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26 817 132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18 604 665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18 604 665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18 604 665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15 932 379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28 544 491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2 634 075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xml:space="preserve">
Сомасы, </w:t>
            </w:r>
          </w:p>
          <w:bookmarkEnd w:id="5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-27 002 082,2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27 002 082,2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8 897 770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16 253 075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5 608 840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8 763 279,2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8 763 279,2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8 763 279,2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