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21bf" w14:textId="0b02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"2023 - 2025 жылдарға арналған Самар ауданының аудандық бюджеті туралы" Самар ауданы мәслихатының 2022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13 қыркүйектегі № 5-2/VIII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Самар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аудандық мәслихатының "Самар ауданының 2023 – 2025 жылдарға арналған аудандық бюджеті туралы" 2022 жылғы 28 желтоқсандағы № 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4 012 576,9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1 471 488,4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3 025,0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2 535 458,5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4 148 896,7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- 28 594,9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–12 805,1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- 190 524,9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- 190 524,9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12 805,1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136 319,8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600 996,4 мың теңге сомасында аудандық маңызы бар қала, кенттер, ауылдық округтер бюджеттеріне аудандық бюджеттен берілетін субвенциялар көлемі қарастырылсын,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Аққала ауылдық округі 68 561,9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Бастаушы ауылдық округі 34 649,0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Құлынжон ауылдық округі 113 778,3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 ауылдық округі 64 659,1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 ауылдық округі 45 969,0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 ауылдық округі 56 678,3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Самара ауылдық округі 148 051,8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 ауылдық округі 68 649,0 мың теңге;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2023 жылға арналған резерві 17 084,0 мың теңге сомасында бекітілсін.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