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ff13" w14:textId="776f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доминиум объектісін басқаруға және кондоминиум объектісінің ортақ мүлкін күтіп-ұстауға арналған шығыстардың 2024 жылға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3 жылғы 28 желтоқсандағы № 12/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аз мөлшері бір шаршы метр үшін 2024 жылға 47,60 теңге сомасында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