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74439" w14:textId="35744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2022 жылғы 30 желтоқсандағы 31/9-VII "2023-2025 жылдарға арналған Тарбағатай ауданы Маңырақ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2023 жылғы 10 мамырдағы № 4/9-VIII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2022 жылғы 30 желтоқсандағы № 31/9-VII "2023-2025 жылдарға арналған Тарбағатай ауданы Маңырақ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Тарбағатай ауданы Маңырақ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39 668,0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2 343,0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37 325,0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39 743,2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-123,2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123,2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123,2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3-1 тармақпен толықтырылсын: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123,2 мың теңге бюджет қаражатының бос қалдықтарының пайдаланылуы осы шешімнің 4-қосымшасына сәйкес бөлінсін.";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4-қосымшамен толықтырылсын.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"10"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4/9-VIІI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31/9-VII шешіміне 1-қосымша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Маңырақ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"10"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4/9-VIІI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31/9-VII шешіміне 4-қосымша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қаражатының бос қалдықтарының пайдаланылуы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