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473d" w14:textId="0ed4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2023-2025 жылдарға арналған бюджеті туралы" Күршім аудандық мәслихатының 2022 жылғы 27 желтоқсандағы № 30/4-VII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29 тамыздағы № 7/8-VIII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30/4-VII "Балықшы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Балықшы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- 86806,0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- 2971,0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- 83835,0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- 88092,5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- 1286,5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- 1286,5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- 1286,5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- 1286,5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